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221F072D">
            <wp:simplePos x="0" y="0"/>
            <wp:positionH relativeFrom="margin">
              <wp:posOffset>6442710</wp:posOffset>
            </wp:positionH>
            <wp:positionV relativeFrom="page">
              <wp:posOffset>438150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5859C240"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 xml:space="preserve">Thursday, </w:t>
      </w:r>
      <w:r w:rsidR="0006559C">
        <w:rPr>
          <w:rFonts w:asciiTheme="minorHAnsi" w:hAnsiTheme="minorHAnsi" w:cstheme="minorHAnsi"/>
          <w:noProof/>
          <w:szCs w:val="20"/>
        </w:rPr>
        <w:t>December 10</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0D00097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662359">
        <w:rPr>
          <w:rFonts w:asciiTheme="minorHAnsi" w:hAnsiTheme="minorHAnsi" w:cstheme="minorHAnsi"/>
          <w:szCs w:val="20"/>
        </w:rPr>
        <w:t xml:space="preserve">Skype Meeting </w:t>
      </w:r>
    </w:p>
    <w:p w14:paraId="5576F41D" w14:textId="4F7FE1FD" w:rsidR="00767A52" w:rsidRDefault="00767A52" w:rsidP="00F462EE">
      <w:pPr>
        <w:jc w:val="both"/>
        <w:rPr>
          <w:rFonts w:asciiTheme="minorHAnsi" w:hAnsiTheme="minorHAnsi" w:cstheme="minorHAnsi"/>
          <w:szCs w:val="20"/>
        </w:rPr>
      </w:pPr>
    </w:p>
    <w:p w14:paraId="38BADB4D" w14:textId="54843451" w:rsidR="00767A52" w:rsidRPr="00601780" w:rsidRDefault="00767A52" w:rsidP="00767A52">
      <w:pPr>
        <w:rPr>
          <w:rFonts w:asciiTheme="minorHAnsi" w:hAnsiTheme="minorHAnsi" w:cstheme="minorHAnsi"/>
          <w:szCs w:val="20"/>
        </w:rPr>
      </w:pPr>
      <w:r w:rsidRPr="00601780">
        <w:rPr>
          <w:rFonts w:asciiTheme="minorHAnsi" w:hAnsiTheme="minorHAnsi" w:cstheme="minorHAnsi"/>
          <w:szCs w:val="20"/>
        </w:rPr>
        <w:t xml:space="preserve">Attendees:  </w:t>
      </w:r>
      <w:r w:rsidR="00A014AE">
        <w:rPr>
          <w:rFonts w:asciiTheme="minorHAnsi" w:hAnsiTheme="minorHAnsi" w:cstheme="minorHAnsi"/>
          <w:szCs w:val="20"/>
        </w:rPr>
        <w:t xml:space="preserve">Julie Angle, Diane Hahn, Michelle Sharping, Diana Scott, Tom Cos, Amanda Smith, Andrea Ingwersen, Bola, Jessica Johnson, Jenny Chasteen, Olivia Pasol, Evan Thomas, Katie </w:t>
      </w:r>
      <w:proofErr w:type="spellStart"/>
      <w:r w:rsidR="00A014AE">
        <w:rPr>
          <w:rFonts w:asciiTheme="minorHAnsi" w:hAnsiTheme="minorHAnsi" w:cstheme="minorHAnsi"/>
          <w:szCs w:val="20"/>
        </w:rPr>
        <w:t>Fussig</w:t>
      </w:r>
      <w:proofErr w:type="spellEnd"/>
      <w:r w:rsidR="00A014AE">
        <w:rPr>
          <w:rFonts w:asciiTheme="minorHAnsi" w:hAnsiTheme="minorHAnsi" w:cstheme="minorHAnsi"/>
          <w:szCs w:val="20"/>
        </w:rPr>
        <w:t>, Jenny S. Courtney Heiser, Kim Litwiller, Catherine Bailey.</w:t>
      </w:r>
    </w:p>
    <w:p w14:paraId="780D7E80" w14:textId="77777777" w:rsidR="00767A52" w:rsidRPr="00F462EE" w:rsidRDefault="00767A52" w:rsidP="00F462EE">
      <w:pPr>
        <w:jc w:val="both"/>
        <w:rPr>
          <w:rFonts w:asciiTheme="minorHAnsi" w:hAnsiTheme="minorHAnsi" w:cstheme="minorHAnsi"/>
          <w:szCs w:val="20"/>
        </w:rPr>
      </w:pPr>
    </w:p>
    <w:p w14:paraId="79A0EF71" w14:textId="76555944"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150"/>
        <w:gridCol w:w="6367"/>
      </w:tblGrid>
      <w:tr w:rsidR="00F462EE" w:rsidRPr="00FF0100" w14:paraId="56ED8136" w14:textId="77777777" w:rsidTr="00712624">
        <w:trPr>
          <w:trHeight w:val="264"/>
        </w:trPr>
        <w:tc>
          <w:tcPr>
            <w:tcW w:w="369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315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636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712624">
        <w:trPr>
          <w:trHeight w:val="455"/>
        </w:trPr>
        <w:tc>
          <w:tcPr>
            <w:tcW w:w="369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0679D9B9"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- 8:00 am</w:t>
            </w:r>
          </w:p>
          <w:p w14:paraId="43EA5478" w14:textId="3C93C265" w:rsidR="00F462EE" w:rsidRPr="00425FAC" w:rsidRDefault="00F462EE" w:rsidP="00C05CD0">
            <w:pPr>
              <w:rPr>
                <w:rFonts w:asciiTheme="minorHAnsi" w:hAnsiTheme="minorHAnsi" w:cstheme="minorHAnsi"/>
                <w:sz w:val="22"/>
                <w:szCs w:val="22"/>
              </w:rPr>
            </w:pPr>
          </w:p>
        </w:tc>
        <w:tc>
          <w:tcPr>
            <w:tcW w:w="3150" w:type="dxa"/>
            <w:vAlign w:val="center"/>
          </w:tcPr>
          <w:p w14:paraId="0FB745E1" w14:textId="051DB93D" w:rsidR="00F462EE" w:rsidRPr="00425FAC" w:rsidRDefault="00F462EE" w:rsidP="00425FAC">
            <w:pPr>
              <w:rPr>
                <w:rFonts w:asciiTheme="minorHAnsi" w:hAnsiTheme="minorHAnsi" w:cstheme="minorHAnsi"/>
                <w:sz w:val="22"/>
                <w:szCs w:val="22"/>
              </w:rPr>
            </w:pPr>
          </w:p>
        </w:tc>
        <w:tc>
          <w:tcPr>
            <w:tcW w:w="6367" w:type="dxa"/>
            <w:vAlign w:val="center"/>
          </w:tcPr>
          <w:p w14:paraId="00D7C291" w14:textId="636F9AE0" w:rsidR="00F462EE" w:rsidRPr="00425FAC" w:rsidRDefault="00F462EE" w:rsidP="00425FAC">
            <w:pPr>
              <w:rPr>
                <w:rFonts w:asciiTheme="minorHAnsi" w:hAnsiTheme="minorHAnsi" w:cstheme="minorHAnsi"/>
                <w:sz w:val="22"/>
                <w:szCs w:val="22"/>
              </w:rPr>
            </w:pPr>
          </w:p>
        </w:tc>
      </w:tr>
      <w:tr w:rsidR="009B6359" w:rsidRPr="00FF0100" w14:paraId="423DBFE8" w14:textId="77777777" w:rsidTr="00712624">
        <w:trPr>
          <w:trHeight w:val="455"/>
        </w:trPr>
        <w:tc>
          <w:tcPr>
            <w:tcW w:w="3690" w:type="dxa"/>
            <w:vAlign w:val="bottom"/>
          </w:tcPr>
          <w:p w14:paraId="7D1D4D49" w14:textId="77777777" w:rsidR="009B6359" w:rsidRDefault="009B6359" w:rsidP="009B6359">
            <w:pPr>
              <w:rPr>
                <w:rFonts w:asciiTheme="minorHAnsi" w:hAnsiTheme="minorHAnsi" w:cstheme="minorHAnsi"/>
                <w:sz w:val="22"/>
                <w:szCs w:val="22"/>
              </w:rPr>
            </w:pPr>
          </w:p>
          <w:p w14:paraId="2A63F4B5" w14:textId="7CC58C34" w:rsidR="009B6359" w:rsidRDefault="0006559C" w:rsidP="009B6359">
            <w:pPr>
              <w:rPr>
                <w:rFonts w:asciiTheme="minorHAnsi" w:hAnsiTheme="minorHAnsi" w:cstheme="minorHAnsi"/>
                <w:sz w:val="22"/>
                <w:szCs w:val="22"/>
              </w:rPr>
            </w:pPr>
            <w:r>
              <w:rPr>
                <w:rFonts w:asciiTheme="minorHAnsi" w:hAnsiTheme="minorHAnsi" w:cstheme="minorHAnsi"/>
                <w:sz w:val="22"/>
                <w:szCs w:val="22"/>
              </w:rPr>
              <w:t>Lung Cancer- 8:00 to 8:3</w:t>
            </w:r>
            <w:r w:rsidR="009B6359">
              <w:rPr>
                <w:rFonts w:asciiTheme="minorHAnsi" w:hAnsiTheme="minorHAnsi" w:cstheme="minorHAnsi"/>
                <w:sz w:val="22"/>
                <w:szCs w:val="22"/>
              </w:rPr>
              <w:t>0 am</w:t>
            </w:r>
          </w:p>
          <w:p w14:paraId="2CE1AF71" w14:textId="682AF209" w:rsidR="009B6359" w:rsidRDefault="009B6359" w:rsidP="009B6359">
            <w:pPr>
              <w:rPr>
                <w:rFonts w:asciiTheme="minorHAnsi" w:hAnsiTheme="minorHAnsi" w:cstheme="minorHAnsi"/>
                <w:sz w:val="22"/>
                <w:szCs w:val="22"/>
              </w:rPr>
            </w:pPr>
          </w:p>
        </w:tc>
        <w:tc>
          <w:tcPr>
            <w:tcW w:w="3150" w:type="dxa"/>
            <w:vAlign w:val="center"/>
          </w:tcPr>
          <w:p w14:paraId="04524385" w14:textId="77777777" w:rsidR="009B6359" w:rsidRDefault="009B6359" w:rsidP="009B6359">
            <w:pPr>
              <w:rPr>
                <w:rFonts w:asciiTheme="minorHAnsi" w:hAnsiTheme="minorHAnsi" w:cstheme="minorHAnsi"/>
                <w:sz w:val="22"/>
                <w:szCs w:val="22"/>
              </w:rPr>
            </w:pPr>
            <w:r w:rsidRPr="00425FAC">
              <w:rPr>
                <w:rFonts w:asciiTheme="minorHAnsi" w:hAnsiTheme="minorHAnsi" w:cstheme="minorHAnsi"/>
                <w:sz w:val="22"/>
                <w:szCs w:val="22"/>
              </w:rPr>
              <w:t>Andrea Ingwersen</w:t>
            </w:r>
          </w:p>
          <w:p w14:paraId="69145C90" w14:textId="77777777" w:rsidR="009B6359" w:rsidRPr="00425FAC" w:rsidRDefault="009B6359" w:rsidP="009B6359">
            <w:pPr>
              <w:rPr>
                <w:rFonts w:asciiTheme="minorHAnsi" w:hAnsiTheme="minorHAnsi" w:cstheme="minorHAnsi"/>
                <w:sz w:val="22"/>
                <w:szCs w:val="22"/>
              </w:rPr>
            </w:pPr>
          </w:p>
        </w:tc>
        <w:tc>
          <w:tcPr>
            <w:tcW w:w="6367" w:type="dxa"/>
          </w:tcPr>
          <w:p w14:paraId="064D8BD1" w14:textId="77777777" w:rsidR="009B6359" w:rsidRDefault="00A014AE" w:rsidP="00A014AE">
            <w:pPr>
              <w:rPr>
                <w:rFonts w:asciiTheme="minorHAnsi" w:hAnsiTheme="minorHAnsi" w:cstheme="minorHAnsi"/>
                <w:sz w:val="22"/>
                <w:szCs w:val="22"/>
              </w:rPr>
            </w:pPr>
            <w:r>
              <w:rPr>
                <w:rFonts w:asciiTheme="minorHAnsi" w:hAnsiTheme="minorHAnsi" w:cstheme="minorHAnsi"/>
                <w:sz w:val="22"/>
                <w:szCs w:val="22"/>
              </w:rPr>
              <w:t>Andrea reported that work on lung cancer has been maintained during COVID.  An electronic cigarette component has been added to the ITFC grant. Existing tobacco free policies can be updated to include e-cigarettes, in addition to the creation of new policies for multi-housing units, outdoor spaces, etc.</w:t>
            </w:r>
          </w:p>
          <w:p w14:paraId="68598C1C" w14:textId="77777777" w:rsidR="00A014AE" w:rsidRDefault="00A014AE" w:rsidP="00A014AE">
            <w:pPr>
              <w:rPr>
                <w:rFonts w:asciiTheme="minorHAnsi" w:hAnsiTheme="minorHAnsi" w:cstheme="minorHAnsi"/>
                <w:sz w:val="22"/>
                <w:szCs w:val="22"/>
              </w:rPr>
            </w:pPr>
          </w:p>
          <w:p w14:paraId="10BB4760" w14:textId="77777777" w:rsidR="00A014AE" w:rsidRDefault="00A014AE" w:rsidP="00A014AE">
            <w:pPr>
              <w:rPr>
                <w:rFonts w:asciiTheme="minorHAnsi" w:hAnsiTheme="minorHAnsi" w:cstheme="minorHAnsi"/>
                <w:sz w:val="22"/>
                <w:szCs w:val="22"/>
              </w:rPr>
            </w:pPr>
            <w:r>
              <w:rPr>
                <w:rFonts w:asciiTheme="minorHAnsi" w:hAnsiTheme="minorHAnsi" w:cstheme="minorHAnsi"/>
                <w:sz w:val="22"/>
                <w:szCs w:val="22"/>
              </w:rPr>
              <w:t>January is radon month.  The committee has agreed to coordinate social media messaging and will use messaging from the previous year.  It is expected that IEMA will provide a press release for radon month.  Andrea will post radon social marketing materials and messaging on the discussion board.  Partnering organizations are asked to share.</w:t>
            </w:r>
          </w:p>
          <w:p w14:paraId="56F05F48" w14:textId="77777777" w:rsidR="00A014AE" w:rsidRDefault="00A014AE" w:rsidP="00A014AE">
            <w:pPr>
              <w:rPr>
                <w:rFonts w:asciiTheme="minorHAnsi" w:hAnsiTheme="minorHAnsi" w:cstheme="minorHAnsi"/>
                <w:sz w:val="22"/>
                <w:szCs w:val="22"/>
              </w:rPr>
            </w:pPr>
          </w:p>
          <w:p w14:paraId="201EC741" w14:textId="1ED3AD8F" w:rsidR="00A014AE" w:rsidRDefault="00A014AE" w:rsidP="00A014AE">
            <w:pPr>
              <w:rPr>
                <w:rFonts w:asciiTheme="minorHAnsi" w:hAnsiTheme="minorHAnsi" w:cstheme="minorHAnsi"/>
                <w:sz w:val="22"/>
                <w:szCs w:val="22"/>
              </w:rPr>
            </w:pPr>
            <w:r>
              <w:rPr>
                <w:rFonts w:asciiTheme="minorHAnsi" w:hAnsiTheme="minorHAnsi" w:cstheme="minorHAnsi"/>
                <w:sz w:val="22"/>
                <w:szCs w:val="22"/>
              </w:rPr>
              <w:t xml:space="preserve">Jessica reported that the “Eat and </w:t>
            </w:r>
            <w:r w:rsidR="00712624">
              <w:rPr>
                <w:rFonts w:asciiTheme="minorHAnsi" w:hAnsiTheme="minorHAnsi" w:cstheme="minorHAnsi"/>
                <w:sz w:val="22"/>
                <w:szCs w:val="22"/>
              </w:rPr>
              <w:t>Invol</w:t>
            </w:r>
            <w:r w:rsidR="00484480">
              <w:rPr>
                <w:rFonts w:asciiTheme="minorHAnsi" w:hAnsiTheme="minorHAnsi" w:cstheme="minorHAnsi"/>
                <w:sz w:val="22"/>
                <w:szCs w:val="22"/>
              </w:rPr>
              <w:t>ve</w:t>
            </w:r>
            <w:r>
              <w:rPr>
                <w:rFonts w:asciiTheme="minorHAnsi" w:hAnsiTheme="minorHAnsi" w:cstheme="minorHAnsi"/>
                <w:sz w:val="22"/>
                <w:szCs w:val="22"/>
              </w:rPr>
              <w:t>” pati</w:t>
            </w:r>
            <w:r w:rsidR="00484480">
              <w:rPr>
                <w:rFonts w:asciiTheme="minorHAnsi" w:hAnsiTheme="minorHAnsi" w:cstheme="minorHAnsi"/>
                <w:sz w:val="22"/>
                <w:szCs w:val="22"/>
              </w:rPr>
              <w:t>o</w:t>
            </w:r>
            <w:r>
              <w:rPr>
                <w:rFonts w:asciiTheme="minorHAnsi" w:hAnsiTheme="minorHAnsi" w:cstheme="minorHAnsi"/>
                <w:sz w:val="22"/>
                <w:szCs w:val="22"/>
              </w:rPr>
              <w:t xml:space="preserve"> went tobacco free.  Creve </w:t>
            </w:r>
            <w:r w:rsidR="00712624">
              <w:rPr>
                <w:rFonts w:asciiTheme="minorHAnsi" w:hAnsiTheme="minorHAnsi" w:cstheme="minorHAnsi"/>
                <w:sz w:val="22"/>
                <w:szCs w:val="22"/>
              </w:rPr>
              <w:t>Coeur’s</w:t>
            </w:r>
            <w:r>
              <w:rPr>
                <w:rFonts w:asciiTheme="minorHAnsi" w:hAnsiTheme="minorHAnsi" w:cstheme="minorHAnsi"/>
                <w:sz w:val="22"/>
                <w:szCs w:val="22"/>
              </w:rPr>
              <w:t xml:space="preserve"> district library created a tobacco free policy.  Please send any leads for tobacco free policies to the health departments.</w:t>
            </w:r>
          </w:p>
          <w:p w14:paraId="333D5712" w14:textId="77777777" w:rsidR="00A014AE" w:rsidRDefault="00A014AE" w:rsidP="00A014AE">
            <w:pPr>
              <w:rPr>
                <w:rFonts w:asciiTheme="minorHAnsi" w:hAnsiTheme="minorHAnsi" w:cstheme="minorHAnsi"/>
                <w:sz w:val="22"/>
                <w:szCs w:val="22"/>
              </w:rPr>
            </w:pPr>
          </w:p>
          <w:p w14:paraId="6823BFF6" w14:textId="77777777" w:rsidR="00A014AE" w:rsidRDefault="00A014AE" w:rsidP="00A014AE">
            <w:pPr>
              <w:rPr>
                <w:rFonts w:asciiTheme="minorHAnsi" w:hAnsiTheme="minorHAnsi" w:cstheme="minorHAnsi"/>
                <w:sz w:val="22"/>
                <w:szCs w:val="22"/>
              </w:rPr>
            </w:pPr>
            <w:r>
              <w:rPr>
                <w:rFonts w:asciiTheme="minorHAnsi" w:hAnsiTheme="minorHAnsi" w:cstheme="minorHAnsi"/>
                <w:sz w:val="22"/>
                <w:szCs w:val="22"/>
              </w:rPr>
              <w:lastRenderedPageBreak/>
              <w:t xml:space="preserve">Per Diana, the health departments are still waiting on the State to send the final ITFC grant agreement.  </w:t>
            </w:r>
          </w:p>
          <w:p w14:paraId="07312B9E" w14:textId="77777777" w:rsidR="00A014AE" w:rsidRDefault="00A014AE" w:rsidP="00A014AE">
            <w:pPr>
              <w:rPr>
                <w:rFonts w:asciiTheme="minorHAnsi" w:hAnsiTheme="minorHAnsi" w:cstheme="minorHAnsi"/>
                <w:sz w:val="22"/>
                <w:szCs w:val="22"/>
              </w:rPr>
            </w:pPr>
          </w:p>
          <w:p w14:paraId="1A959D55" w14:textId="77777777" w:rsidR="00A014AE" w:rsidRDefault="00A014AE" w:rsidP="00A014AE">
            <w:pPr>
              <w:rPr>
                <w:rFonts w:asciiTheme="minorHAnsi" w:hAnsiTheme="minorHAnsi" w:cstheme="minorHAnsi"/>
                <w:sz w:val="22"/>
                <w:szCs w:val="22"/>
              </w:rPr>
            </w:pPr>
            <w:r>
              <w:rPr>
                <w:rFonts w:asciiTheme="minorHAnsi" w:hAnsiTheme="minorHAnsi" w:cstheme="minorHAnsi"/>
                <w:sz w:val="22"/>
                <w:szCs w:val="22"/>
              </w:rPr>
              <w:t>To meet the compliance requirement of the ITFC grant, “drive by” compliance checks have been approved.  This will eliminate the need to enter facilities during the COVID pandemic.</w:t>
            </w:r>
          </w:p>
          <w:p w14:paraId="33C92DAB" w14:textId="77777777" w:rsidR="00A014AE" w:rsidRDefault="00A014AE" w:rsidP="00A014AE">
            <w:pPr>
              <w:rPr>
                <w:rFonts w:asciiTheme="minorHAnsi" w:hAnsiTheme="minorHAnsi" w:cstheme="minorHAnsi"/>
                <w:sz w:val="22"/>
                <w:szCs w:val="22"/>
              </w:rPr>
            </w:pPr>
          </w:p>
          <w:p w14:paraId="7A1E463D" w14:textId="7FE1F86A" w:rsidR="00A014AE" w:rsidRDefault="00A014AE" w:rsidP="00A014AE">
            <w:pPr>
              <w:rPr>
                <w:rFonts w:asciiTheme="minorHAnsi" w:hAnsiTheme="minorHAnsi" w:cstheme="minorHAnsi"/>
                <w:sz w:val="22"/>
                <w:szCs w:val="22"/>
              </w:rPr>
            </w:pPr>
            <w:r>
              <w:rPr>
                <w:rFonts w:asciiTheme="minorHAnsi" w:hAnsiTheme="minorHAnsi" w:cstheme="minorHAnsi"/>
                <w:sz w:val="22"/>
                <w:szCs w:val="22"/>
              </w:rPr>
              <w:t xml:space="preserve">Tom reported that lung cancer screening volumes were higher than last year.  Patients were delayed during the pandemic, but not lost.  Dr. Whitten recently was on the </w:t>
            </w:r>
            <w:r w:rsidR="00484480">
              <w:rPr>
                <w:rFonts w:asciiTheme="minorHAnsi" w:hAnsiTheme="minorHAnsi" w:cstheme="minorHAnsi"/>
                <w:sz w:val="22"/>
                <w:szCs w:val="22"/>
              </w:rPr>
              <w:t>WMBD morning show promoting</w:t>
            </w:r>
            <w:r>
              <w:rPr>
                <w:rFonts w:asciiTheme="minorHAnsi" w:hAnsiTheme="minorHAnsi" w:cstheme="minorHAnsi"/>
                <w:sz w:val="22"/>
                <w:szCs w:val="22"/>
              </w:rPr>
              <w:t xml:space="preserve"> lung cancer screenings.  Jenny form UPH reported an increase of lung cancer screenings as well.</w:t>
            </w:r>
          </w:p>
          <w:p w14:paraId="30A04F28" w14:textId="77777777" w:rsidR="00A014AE" w:rsidRDefault="00A014AE" w:rsidP="00A014AE">
            <w:pPr>
              <w:rPr>
                <w:rFonts w:asciiTheme="minorHAnsi" w:hAnsiTheme="minorHAnsi" w:cstheme="minorHAnsi"/>
                <w:sz w:val="22"/>
                <w:szCs w:val="22"/>
              </w:rPr>
            </w:pPr>
          </w:p>
          <w:p w14:paraId="483FDDE6" w14:textId="77777777" w:rsidR="00A014AE" w:rsidRDefault="00A014AE" w:rsidP="00A014AE">
            <w:pPr>
              <w:rPr>
                <w:rFonts w:asciiTheme="minorHAnsi" w:hAnsiTheme="minorHAnsi" w:cstheme="minorHAnsi"/>
                <w:sz w:val="22"/>
                <w:szCs w:val="22"/>
              </w:rPr>
            </w:pPr>
            <w:r>
              <w:rPr>
                <w:rFonts w:asciiTheme="minorHAnsi" w:hAnsiTheme="minorHAnsi" w:cstheme="minorHAnsi"/>
                <w:sz w:val="22"/>
                <w:szCs w:val="22"/>
              </w:rPr>
              <w:t xml:space="preserve">Courtney H. shared that the American Cancer Society has resources to encourage routine cancer screenings during the pandemic.  </w:t>
            </w:r>
          </w:p>
          <w:p w14:paraId="44FBE23A" w14:textId="77777777" w:rsidR="00A014AE" w:rsidRDefault="00A014AE" w:rsidP="00A014AE">
            <w:pPr>
              <w:rPr>
                <w:rFonts w:asciiTheme="minorHAnsi" w:hAnsiTheme="minorHAnsi" w:cstheme="minorHAnsi"/>
                <w:sz w:val="22"/>
                <w:szCs w:val="22"/>
              </w:rPr>
            </w:pPr>
          </w:p>
          <w:p w14:paraId="5DA45484" w14:textId="51169ED6" w:rsidR="00712624" w:rsidRDefault="00A014AE" w:rsidP="00A014AE">
            <w:pPr>
              <w:rPr>
                <w:rFonts w:asciiTheme="minorHAnsi" w:hAnsiTheme="minorHAnsi" w:cstheme="minorHAnsi"/>
                <w:sz w:val="22"/>
                <w:szCs w:val="22"/>
              </w:rPr>
            </w:pPr>
            <w:r>
              <w:rPr>
                <w:rFonts w:asciiTheme="minorHAnsi" w:hAnsiTheme="minorHAnsi" w:cstheme="minorHAnsi"/>
                <w:sz w:val="22"/>
                <w:szCs w:val="22"/>
              </w:rPr>
              <w:t xml:space="preserve">Bola has shared lung </w:t>
            </w:r>
            <w:r w:rsidR="00484480">
              <w:rPr>
                <w:rFonts w:asciiTheme="minorHAnsi" w:hAnsiTheme="minorHAnsi" w:cstheme="minorHAnsi"/>
                <w:sz w:val="22"/>
                <w:szCs w:val="22"/>
              </w:rPr>
              <w:t>cancer screening info with the Learning C</w:t>
            </w:r>
            <w:r>
              <w:rPr>
                <w:rFonts w:asciiTheme="minorHAnsi" w:hAnsiTheme="minorHAnsi" w:cstheme="minorHAnsi"/>
                <w:sz w:val="22"/>
                <w:szCs w:val="22"/>
              </w:rPr>
              <w:t xml:space="preserve">onnection in Bartonville. </w:t>
            </w:r>
            <w:r w:rsidR="00712624">
              <w:rPr>
                <w:rFonts w:asciiTheme="minorHAnsi" w:hAnsiTheme="minorHAnsi" w:cstheme="minorHAnsi"/>
                <w:sz w:val="22"/>
                <w:szCs w:val="22"/>
              </w:rPr>
              <w:t xml:space="preserve"> Evan Thomas with Oncology Business Development at UPH is helping to promote lung cancer screening</w:t>
            </w:r>
            <w:r w:rsidR="00484480">
              <w:rPr>
                <w:rFonts w:asciiTheme="minorHAnsi" w:hAnsiTheme="minorHAnsi" w:cstheme="minorHAnsi"/>
                <w:sz w:val="22"/>
                <w:szCs w:val="22"/>
              </w:rPr>
              <w:t>s</w:t>
            </w:r>
            <w:r w:rsidR="00712624">
              <w:rPr>
                <w:rFonts w:asciiTheme="minorHAnsi" w:hAnsiTheme="minorHAnsi" w:cstheme="minorHAnsi"/>
                <w:sz w:val="22"/>
                <w:szCs w:val="22"/>
              </w:rPr>
              <w:t xml:space="preserve"> and is connecting with Bola. </w:t>
            </w:r>
          </w:p>
          <w:p w14:paraId="5406969F" w14:textId="77777777" w:rsidR="00712624" w:rsidRDefault="00712624" w:rsidP="00A014AE">
            <w:pPr>
              <w:rPr>
                <w:rFonts w:asciiTheme="minorHAnsi" w:hAnsiTheme="minorHAnsi" w:cstheme="minorHAnsi"/>
                <w:sz w:val="22"/>
                <w:szCs w:val="22"/>
              </w:rPr>
            </w:pPr>
          </w:p>
          <w:p w14:paraId="4D2FEA56" w14:textId="12DCAEAF" w:rsidR="00712624" w:rsidRDefault="00712624" w:rsidP="00A014AE">
            <w:pPr>
              <w:rPr>
                <w:rFonts w:asciiTheme="minorHAnsi" w:hAnsiTheme="minorHAnsi" w:cstheme="minorHAnsi"/>
                <w:sz w:val="22"/>
                <w:szCs w:val="22"/>
              </w:rPr>
            </w:pPr>
            <w:r>
              <w:rPr>
                <w:rFonts w:asciiTheme="minorHAnsi" w:hAnsiTheme="minorHAnsi" w:cstheme="minorHAnsi"/>
                <w:sz w:val="22"/>
                <w:szCs w:val="22"/>
              </w:rPr>
              <w:t>Kim L has connected with Ann Bowman at UPH Pekin to review the possibility of coordinating a lung cancer screening day.</w:t>
            </w:r>
          </w:p>
        </w:tc>
      </w:tr>
      <w:tr w:rsidR="009B6359" w:rsidRPr="007D0E73" w14:paraId="4E26497B" w14:textId="77777777" w:rsidTr="00712624">
        <w:trPr>
          <w:trHeight w:val="455"/>
        </w:trPr>
        <w:tc>
          <w:tcPr>
            <w:tcW w:w="3690" w:type="dxa"/>
            <w:vAlign w:val="center"/>
          </w:tcPr>
          <w:p w14:paraId="33B9063B" w14:textId="77777777" w:rsidR="009B6359" w:rsidRPr="00425FAC" w:rsidRDefault="009B6359" w:rsidP="009B6359">
            <w:pPr>
              <w:rPr>
                <w:rFonts w:asciiTheme="minorHAnsi" w:hAnsiTheme="minorHAnsi" w:cstheme="minorHAnsi"/>
                <w:sz w:val="22"/>
                <w:szCs w:val="22"/>
              </w:rPr>
            </w:pPr>
          </w:p>
          <w:p w14:paraId="414D8E38" w14:textId="56E89902" w:rsidR="009B6359" w:rsidRDefault="0006559C" w:rsidP="009B6359">
            <w:pPr>
              <w:rPr>
                <w:rFonts w:asciiTheme="minorHAnsi" w:hAnsiTheme="minorHAnsi" w:cstheme="minorHAnsi"/>
                <w:sz w:val="22"/>
                <w:szCs w:val="22"/>
              </w:rPr>
            </w:pPr>
            <w:r>
              <w:rPr>
                <w:rFonts w:asciiTheme="minorHAnsi" w:hAnsiTheme="minorHAnsi" w:cstheme="minorHAnsi"/>
                <w:sz w:val="22"/>
                <w:szCs w:val="22"/>
              </w:rPr>
              <w:t>Breast Cancer- 8:30 to 9:0</w:t>
            </w:r>
            <w:r w:rsidR="009B6359">
              <w:rPr>
                <w:rFonts w:asciiTheme="minorHAnsi" w:hAnsiTheme="minorHAnsi" w:cstheme="minorHAnsi"/>
                <w:sz w:val="22"/>
                <w:szCs w:val="22"/>
              </w:rPr>
              <w:t>0 am</w:t>
            </w:r>
          </w:p>
          <w:p w14:paraId="1C0A313F" w14:textId="0D34E54E" w:rsidR="009B6359" w:rsidRPr="00425FAC" w:rsidRDefault="009B6359" w:rsidP="009B6359">
            <w:pPr>
              <w:rPr>
                <w:rFonts w:asciiTheme="minorHAnsi" w:hAnsiTheme="minorHAnsi" w:cstheme="minorHAnsi"/>
                <w:sz w:val="22"/>
                <w:szCs w:val="22"/>
              </w:rPr>
            </w:pPr>
          </w:p>
        </w:tc>
        <w:tc>
          <w:tcPr>
            <w:tcW w:w="3150" w:type="dxa"/>
          </w:tcPr>
          <w:p w14:paraId="5D200751" w14:textId="77777777" w:rsidR="009B6359" w:rsidRDefault="009B6359" w:rsidP="009B6359">
            <w:pPr>
              <w:rPr>
                <w:rFonts w:asciiTheme="minorHAnsi" w:hAnsiTheme="minorHAnsi" w:cstheme="minorHAnsi"/>
                <w:sz w:val="22"/>
                <w:szCs w:val="22"/>
              </w:rPr>
            </w:pPr>
          </w:p>
          <w:p w14:paraId="46B62D1D" w14:textId="4CDDFBAD" w:rsidR="009B6359" w:rsidRPr="00393056" w:rsidRDefault="009B6359" w:rsidP="009B6359">
            <w:pPr>
              <w:rPr>
                <w:rFonts w:asciiTheme="minorHAnsi" w:hAnsiTheme="minorHAnsi" w:cstheme="minorHAnsi"/>
                <w:sz w:val="22"/>
                <w:szCs w:val="22"/>
              </w:rPr>
            </w:pPr>
            <w:r>
              <w:rPr>
                <w:rFonts w:asciiTheme="minorHAnsi" w:hAnsiTheme="minorHAnsi" w:cstheme="minorHAnsi"/>
                <w:sz w:val="22"/>
                <w:szCs w:val="22"/>
              </w:rPr>
              <w:t>Tom Cox</w:t>
            </w:r>
          </w:p>
        </w:tc>
        <w:tc>
          <w:tcPr>
            <w:tcW w:w="6367" w:type="dxa"/>
          </w:tcPr>
          <w:p w14:paraId="549AB533" w14:textId="22EBC1F0" w:rsidR="009B6359" w:rsidRPr="00425FAC" w:rsidRDefault="00712624" w:rsidP="00712624">
            <w:pPr>
              <w:rPr>
                <w:rFonts w:asciiTheme="minorHAnsi" w:hAnsiTheme="minorHAnsi" w:cstheme="minorHAnsi"/>
                <w:sz w:val="22"/>
                <w:szCs w:val="22"/>
              </w:rPr>
            </w:pPr>
            <w:r>
              <w:rPr>
                <w:rFonts w:asciiTheme="minorHAnsi" w:hAnsiTheme="minorHAnsi" w:cstheme="minorHAnsi"/>
                <w:sz w:val="22"/>
                <w:szCs w:val="22"/>
              </w:rPr>
              <w:t xml:space="preserve">Tom shared that mammograms were slightly down from the previous year.  OSF is about to start a marketing campaign to encourage patients to get cancer screening.  Diane offered to do any messaging/media blitz to promote cancer screenings.  Dr. McGee was on TV recently talking about the importance of cancer screenings.  The committee sent </w:t>
            </w:r>
            <w:r w:rsidR="00814226">
              <w:rPr>
                <w:rFonts w:asciiTheme="minorHAnsi" w:hAnsiTheme="minorHAnsi" w:cstheme="minorHAnsi"/>
                <w:sz w:val="22"/>
                <w:szCs w:val="22"/>
              </w:rPr>
              <w:t xml:space="preserve">cancer screening </w:t>
            </w:r>
            <w:r>
              <w:rPr>
                <w:rFonts w:asciiTheme="minorHAnsi" w:hAnsiTheme="minorHAnsi" w:cstheme="minorHAnsi"/>
                <w:sz w:val="22"/>
                <w:szCs w:val="22"/>
              </w:rPr>
              <w:t xml:space="preserve">messaging that was approved </w:t>
            </w:r>
            <w:r w:rsidR="00814226">
              <w:rPr>
                <w:rFonts w:asciiTheme="minorHAnsi" w:hAnsiTheme="minorHAnsi" w:cstheme="minorHAnsi"/>
                <w:sz w:val="22"/>
                <w:szCs w:val="22"/>
              </w:rPr>
              <w:t>the board to 10-15 local media contacts.  The committee considered resending this messaging in January.  Courtney H. offered to support this effort.   Tom also reported that the AHA grant for breast cancer had some delays but the digital engagement portion will be starting soon.</w:t>
            </w:r>
          </w:p>
        </w:tc>
      </w:tr>
      <w:tr w:rsidR="0006559C" w:rsidRPr="007D0E73" w14:paraId="0FDEB149" w14:textId="77777777" w:rsidTr="00814226">
        <w:trPr>
          <w:trHeight w:val="455"/>
        </w:trPr>
        <w:tc>
          <w:tcPr>
            <w:tcW w:w="3690" w:type="dxa"/>
            <w:vAlign w:val="center"/>
          </w:tcPr>
          <w:p w14:paraId="46D971BD" w14:textId="77777777" w:rsidR="0006559C" w:rsidRDefault="0006559C" w:rsidP="0006559C">
            <w:pPr>
              <w:rPr>
                <w:rFonts w:asciiTheme="minorHAnsi" w:hAnsiTheme="minorHAnsi" w:cstheme="minorHAnsi"/>
                <w:sz w:val="22"/>
                <w:szCs w:val="22"/>
              </w:rPr>
            </w:pPr>
          </w:p>
          <w:p w14:paraId="40E890D8" w14:textId="4A50EEB2" w:rsidR="0006559C" w:rsidRDefault="0006559C" w:rsidP="0006559C">
            <w:pPr>
              <w:rPr>
                <w:rFonts w:asciiTheme="minorHAnsi" w:hAnsiTheme="minorHAnsi" w:cstheme="minorHAnsi"/>
                <w:sz w:val="22"/>
                <w:szCs w:val="22"/>
              </w:rPr>
            </w:pPr>
            <w:r>
              <w:rPr>
                <w:rFonts w:asciiTheme="minorHAnsi" w:hAnsiTheme="minorHAnsi" w:cstheme="minorHAnsi"/>
                <w:sz w:val="22"/>
                <w:szCs w:val="22"/>
              </w:rPr>
              <w:t xml:space="preserve">Colorectal </w:t>
            </w:r>
            <w:r w:rsidRPr="00425FAC">
              <w:rPr>
                <w:rFonts w:asciiTheme="minorHAnsi" w:hAnsiTheme="minorHAnsi" w:cstheme="minorHAnsi"/>
                <w:sz w:val="22"/>
                <w:szCs w:val="22"/>
              </w:rPr>
              <w:t>Cancer</w:t>
            </w:r>
            <w:r>
              <w:rPr>
                <w:rFonts w:asciiTheme="minorHAnsi" w:hAnsiTheme="minorHAnsi" w:cstheme="minorHAnsi"/>
                <w:sz w:val="22"/>
                <w:szCs w:val="22"/>
              </w:rPr>
              <w:t xml:space="preserve">- 9:00 to 9:30 am    </w:t>
            </w:r>
          </w:p>
          <w:p w14:paraId="2FF8BC47" w14:textId="2E3B52FF" w:rsidR="0006559C" w:rsidRPr="00425FAC" w:rsidRDefault="0006559C" w:rsidP="009B6359">
            <w:pPr>
              <w:rPr>
                <w:rFonts w:asciiTheme="minorHAnsi" w:hAnsiTheme="minorHAnsi" w:cstheme="minorHAnsi"/>
                <w:sz w:val="22"/>
                <w:szCs w:val="22"/>
              </w:rPr>
            </w:pPr>
          </w:p>
        </w:tc>
        <w:tc>
          <w:tcPr>
            <w:tcW w:w="3150" w:type="dxa"/>
          </w:tcPr>
          <w:p w14:paraId="3AE38E45" w14:textId="77777777" w:rsidR="0006559C" w:rsidRDefault="0006559C" w:rsidP="009B6359">
            <w:pPr>
              <w:rPr>
                <w:rFonts w:asciiTheme="minorHAnsi" w:hAnsiTheme="minorHAnsi" w:cstheme="minorHAnsi"/>
                <w:sz w:val="22"/>
                <w:szCs w:val="22"/>
              </w:rPr>
            </w:pPr>
          </w:p>
          <w:p w14:paraId="745BBFE3" w14:textId="46D5B898" w:rsidR="0006559C" w:rsidRDefault="0006559C" w:rsidP="009B6359">
            <w:pPr>
              <w:rPr>
                <w:rFonts w:asciiTheme="minorHAnsi" w:hAnsiTheme="minorHAnsi" w:cstheme="minorHAnsi"/>
                <w:sz w:val="22"/>
                <w:szCs w:val="22"/>
              </w:rPr>
            </w:pPr>
            <w:r w:rsidRPr="00425FAC">
              <w:rPr>
                <w:rFonts w:asciiTheme="minorHAnsi" w:hAnsiTheme="minorHAnsi" w:cstheme="minorHAnsi"/>
                <w:sz w:val="22"/>
                <w:szCs w:val="22"/>
              </w:rPr>
              <w:t>Diane Hahn</w:t>
            </w:r>
          </w:p>
        </w:tc>
        <w:tc>
          <w:tcPr>
            <w:tcW w:w="6367" w:type="dxa"/>
          </w:tcPr>
          <w:p w14:paraId="7EDD6E55" w14:textId="4D7B2040" w:rsidR="0006559C" w:rsidRPr="00425FAC" w:rsidRDefault="00814226" w:rsidP="00814226">
            <w:pPr>
              <w:rPr>
                <w:rFonts w:asciiTheme="minorHAnsi" w:hAnsiTheme="minorHAnsi" w:cstheme="minorHAnsi"/>
                <w:sz w:val="22"/>
                <w:szCs w:val="22"/>
              </w:rPr>
            </w:pPr>
            <w:r>
              <w:rPr>
                <w:rFonts w:asciiTheme="minorHAnsi" w:hAnsiTheme="minorHAnsi" w:cstheme="minorHAnsi"/>
                <w:sz w:val="22"/>
                <w:szCs w:val="22"/>
              </w:rPr>
              <w:t xml:space="preserve">Diane reported that FIT kits are on the Care-A-Van and </w:t>
            </w:r>
            <w:bookmarkStart w:id="0" w:name="_GoBack"/>
            <w:bookmarkEnd w:id="0"/>
            <w:r>
              <w:rPr>
                <w:rFonts w:asciiTheme="minorHAnsi" w:hAnsiTheme="minorHAnsi" w:cstheme="minorHAnsi"/>
                <w:sz w:val="22"/>
                <w:szCs w:val="22"/>
              </w:rPr>
              <w:t xml:space="preserve">also working with UPH and Bola with public health to distribute.  The FIT Kits/Flu shot campaign is being considered for next flu season.  March is colorectal cancer month and Diane is looking for help for social marketing/messaging.  Colonoscopy data was shared; there was a decrease from the previous year.  Bola reported outreach activities have slowed.  Courtney H. reported the House of Representatives passed a bill to remove barriers to colorectal cancer screening, which includes phasing out out-of-pocket expenses for Medicare beneficiaries; the bill moves to the Senate next. </w:t>
            </w:r>
          </w:p>
        </w:tc>
      </w:tr>
      <w:tr w:rsidR="009B6359" w:rsidRPr="007D0E73" w14:paraId="317B2051" w14:textId="77777777" w:rsidTr="00F462EE">
        <w:trPr>
          <w:trHeight w:val="237"/>
        </w:trPr>
        <w:tc>
          <w:tcPr>
            <w:tcW w:w="13207" w:type="dxa"/>
            <w:gridSpan w:val="3"/>
            <w:shd w:val="clear" w:color="auto" w:fill="F2F2F2" w:themeFill="background1" w:themeFillShade="F2"/>
            <w:vAlign w:val="bottom"/>
          </w:tcPr>
          <w:p w14:paraId="3A999879" w14:textId="299E5B35" w:rsidR="009B6359" w:rsidRPr="008D34D3" w:rsidRDefault="009B6359" w:rsidP="009B6359">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p w14:paraId="38955609" w14:textId="1853B24B" w:rsidR="00D80CBD" w:rsidRDefault="00D73768" w:rsidP="00A8604B">
      <w:pPr>
        <w:jc w:val="center"/>
        <w:rPr>
          <w:rStyle w:val="Hyperlink"/>
          <w:rFonts w:asciiTheme="minorHAnsi" w:hAnsiTheme="minorHAnsi" w:cstheme="minorHAnsi"/>
          <w:b/>
          <w:sz w:val="28"/>
          <w:szCs w:val="22"/>
        </w:rPr>
      </w:pPr>
      <w:r w:rsidRPr="00D73768">
        <w:rPr>
          <w:rFonts w:asciiTheme="minorHAnsi" w:hAnsiTheme="minorHAnsi" w:cstheme="minorHAnsi"/>
          <w:b/>
          <w:sz w:val="28"/>
          <w:szCs w:val="22"/>
        </w:rPr>
        <w:t xml:space="preserve">For agenda, minutes and meeting schedules visit </w:t>
      </w:r>
      <w:hyperlink r:id="rId9" w:history="1">
        <w:r w:rsidRPr="00D73768">
          <w:rPr>
            <w:rStyle w:val="Hyperlink"/>
            <w:rFonts w:asciiTheme="minorHAnsi" w:hAnsiTheme="minorHAnsi" w:cstheme="minorHAnsi"/>
            <w:b/>
            <w:sz w:val="28"/>
            <w:szCs w:val="22"/>
          </w:rPr>
          <w:t>healthyhoi.org</w:t>
        </w:r>
      </w:hyperlink>
    </w:p>
    <w:p w14:paraId="5DEBB312" w14:textId="3641B2D9" w:rsidR="004B2812" w:rsidRDefault="004B2812" w:rsidP="00A8604B">
      <w:pPr>
        <w:jc w:val="center"/>
        <w:rPr>
          <w:rStyle w:val="Hyperlink"/>
          <w:rFonts w:asciiTheme="minorHAnsi" w:hAnsiTheme="minorHAnsi" w:cstheme="minorHAnsi"/>
          <w:b/>
          <w:sz w:val="28"/>
          <w:szCs w:val="22"/>
        </w:rPr>
      </w:pPr>
    </w:p>
    <w:p w14:paraId="11770B99" w14:textId="1F049B1D" w:rsidR="004B2812" w:rsidRDefault="004B2812" w:rsidP="00A8604B">
      <w:pPr>
        <w:jc w:val="center"/>
        <w:rPr>
          <w:rStyle w:val="Hyperlink"/>
          <w:rFonts w:asciiTheme="minorHAnsi" w:hAnsiTheme="minorHAnsi" w:cstheme="minorHAnsi"/>
          <w:b/>
          <w:sz w:val="28"/>
          <w:szCs w:val="22"/>
        </w:rPr>
      </w:pPr>
    </w:p>
    <w:p w14:paraId="3BE09FA7" w14:textId="33599BF1" w:rsidR="00EC780F" w:rsidRDefault="00EC780F" w:rsidP="004B2812">
      <w:pPr>
        <w:rPr>
          <w:rFonts w:asciiTheme="minorHAnsi" w:hAnsiTheme="minorHAnsi" w:cstheme="minorHAnsi"/>
          <w:sz w:val="20"/>
          <w:szCs w:val="20"/>
        </w:rPr>
      </w:pPr>
    </w:p>
    <w:p w14:paraId="0FC030F7" w14:textId="1B02EB9F" w:rsidR="00EC780F" w:rsidRDefault="00EC780F" w:rsidP="004B2812">
      <w:pPr>
        <w:rPr>
          <w:rFonts w:asciiTheme="minorHAnsi" w:hAnsiTheme="minorHAnsi" w:cstheme="minorHAnsi"/>
          <w:sz w:val="20"/>
          <w:szCs w:val="20"/>
        </w:rPr>
      </w:pPr>
    </w:p>
    <w:p w14:paraId="6DB558A8" w14:textId="6C9ACBBC" w:rsidR="00EC780F" w:rsidRPr="00A8604B" w:rsidRDefault="00EC780F" w:rsidP="004B2812">
      <w:pPr>
        <w:rPr>
          <w:rFonts w:asciiTheme="minorHAnsi" w:hAnsiTheme="minorHAnsi" w:cstheme="minorHAnsi"/>
          <w:b/>
          <w:sz w:val="28"/>
          <w:szCs w:val="22"/>
        </w:rPr>
      </w:pPr>
      <w:r w:rsidRPr="00EC780F">
        <w:rPr>
          <w:noProof/>
        </w:rPr>
        <w:t xml:space="preserve"> </w:t>
      </w:r>
    </w:p>
    <w:sectPr w:rsidR="00EC780F" w:rsidRPr="00A8604B" w:rsidSect="00F462E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oNotTrackMoves/>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3DCA"/>
    <w:rsid w:val="000652FF"/>
    <w:rsid w:val="0006559C"/>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04DBC"/>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2DD4"/>
    <w:rsid w:val="00324E82"/>
    <w:rsid w:val="00325A77"/>
    <w:rsid w:val="00334D27"/>
    <w:rsid w:val="0033664C"/>
    <w:rsid w:val="003403B4"/>
    <w:rsid w:val="0035287D"/>
    <w:rsid w:val="00354E4D"/>
    <w:rsid w:val="00356B7A"/>
    <w:rsid w:val="003579F1"/>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44EC9"/>
    <w:rsid w:val="004457D8"/>
    <w:rsid w:val="00447BE8"/>
    <w:rsid w:val="00455457"/>
    <w:rsid w:val="00456D41"/>
    <w:rsid w:val="0046158E"/>
    <w:rsid w:val="00461E2D"/>
    <w:rsid w:val="00472B12"/>
    <w:rsid w:val="00475CB9"/>
    <w:rsid w:val="0047799C"/>
    <w:rsid w:val="004812AD"/>
    <w:rsid w:val="00484480"/>
    <w:rsid w:val="004875B1"/>
    <w:rsid w:val="00490189"/>
    <w:rsid w:val="00495F97"/>
    <w:rsid w:val="00497026"/>
    <w:rsid w:val="004A40D4"/>
    <w:rsid w:val="004A7EDE"/>
    <w:rsid w:val="004B031C"/>
    <w:rsid w:val="004B2812"/>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1780"/>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2359"/>
    <w:rsid w:val="00665F5E"/>
    <w:rsid w:val="00672C76"/>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2624"/>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51D7"/>
    <w:rsid w:val="0079350F"/>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4226"/>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B6359"/>
    <w:rsid w:val="009C74E4"/>
    <w:rsid w:val="009D1C5A"/>
    <w:rsid w:val="009D1C99"/>
    <w:rsid w:val="009D52AC"/>
    <w:rsid w:val="009D79A7"/>
    <w:rsid w:val="009E4880"/>
    <w:rsid w:val="009E7671"/>
    <w:rsid w:val="009F0B38"/>
    <w:rsid w:val="009F25DE"/>
    <w:rsid w:val="009F32A2"/>
    <w:rsid w:val="009F3C32"/>
    <w:rsid w:val="009F4E57"/>
    <w:rsid w:val="00A014AE"/>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42D9"/>
    <w:rsid w:val="00A566B5"/>
    <w:rsid w:val="00A65063"/>
    <w:rsid w:val="00A67C85"/>
    <w:rsid w:val="00A67EC5"/>
    <w:rsid w:val="00A7335D"/>
    <w:rsid w:val="00A76C25"/>
    <w:rsid w:val="00A76C39"/>
    <w:rsid w:val="00A839FB"/>
    <w:rsid w:val="00A84177"/>
    <w:rsid w:val="00A85A4D"/>
    <w:rsid w:val="00A8604B"/>
    <w:rsid w:val="00A93797"/>
    <w:rsid w:val="00A95548"/>
    <w:rsid w:val="00A960DD"/>
    <w:rsid w:val="00A96858"/>
    <w:rsid w:val="00A96C9C"/>
    <w:rsid w:val="00AA053C"/>
    <w:rsid w:val="00AA1A12"/>
    <w:rsid w:val="00AA6049"/>
    <w:rsid w:val="00AA6C71"/>
    <w:rsid w:val="00AB32DC"/>
    <w:rsid w:val="00AB7C5B"/>
    <w:rsid w:val="00AC0307"/>
    <w:rsid w:val="00AC38A5"/>
    <w:rsid w:val="00AC4DBF"/>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5CD0"/>
    <w:rsid w:val="00C06056"/>
    <w:rsid w:val="00C1001A"/>
    <w:rsid w:val="00C14176"/>
    <w:rsid w:val="00C1466A"/>
    <w:rsid w:val="00C164DC"/>
    <w:rsid w:val="00C2148E"/>
    <w:rsid w:val="00C218F3"/>
    <w:rsid w:val="00C22259"/>
    <w:rsid w:val="00C22793"/>
    <w:rsid w:val="00C244CB"/>
    <w:rsid w:val="00C31CAF"/>
    <w:rsid w:val="00C3644F"/>
    <w:rsid w:val="00C370D5"/>
    <w:rsid w:val="00C371D6"/>
    <w:rsid w:val="00C41B29"/>
    <w:rsid w:val="00C464FD"/>
    <w:rsid w:val="00C51096"/>
    <w:rsid w:val="00C51D54"/>
    <w:rsid w:val="00C555BE"/>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C780F"/>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yhoi.org/2020-22-Canc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A3F1-8B14-48BE-8433-6BA824DD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3</cp:revision>
  <cp:lastPrinted>2018-11-01T14:44:00Z</cp:lastPrinted>
  <dcterms:created xsi:type="dcterms:W3CDTF">2020-12-18T20:41:00Z</dcterms:created>
  <dcterms:modified xsi:type="dcterms:W3CDTF">2020-12-18T20:44:00Z</dcterms:modified>
</cp:coreProperties>
</file>