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9" w:rsidRDefault="008E1D79" w:rsidP="008E1D79">
      <w:pPr>
        <w:jc w:val="center"/>
      </w:pPr>
    </w:p>
    <w:p w:rsidR="00F74674" w:rsidRDefault="008E1D79" w:rsidP="008E1D79">
      <w:pPr>
        <w:jc w:val="center"/>
      </w:pPr>
      <w:r>
        <w:rPr>
          <w:noProof/>
        </w:rPr>
        <w:drawing>
          <wp:inline distT="0" distB="0" distL="0" distR="0" wp14:anchorId="29C6B203" wp14:editId="2FA2B4B8">
            <wp:extent cx="1630358" cy="1555845"/>
            <wp:effectExtent l="0" t="0" r="0" b="0"/>
            <wp:docPr id="48" name="Picture 56"/>
            <wp:cNvGraphicFramePr/>
            <a:graphic xmlns:a="http://schemas.openxmlformats.org/drawingml/2006/main">
              <a:graphicData uri="http://schemas.openxmlformats.org/drawingml/2006/picture">
                <pic:pic xmlns:pic="http://schemas.openxmlformats.org/drawingml/2006/picture">
                  <pic:nvPicPr>
                    <pic:cNvPr id="48" name="Picture 56"/>
                    <pic:cNvPicPr/>
                  </pic:nvPicPr>
                  <pic:blipFill>
                    <a:blip r:embed="rId5" cstate="print"/>
                    <a:srcRect/>
                    <a:stretch>
                      <a:fillRect/>
                    </a:stretch>
                  </pic:blipFill>
                  <pic:spPr bwMode="auto">
                    <a:xfrm>
                      <a:off x="0" y="0"/>
                      <a:ext cx="1635867" cy="1561102"/>
                    </a:xfrm>
                    <a:prstGeom prst="rect">
                      <a:avLst/>
                    </a:prstGeom>
                    <a:noFill/>
                    <a:ln w="9525" algn="in">
                      <a:noFill/>
                      <a:miter lim="800000"/>
                      <a:headEnd/>
                      <a:tailEnd/>
                    </a:ln>
                  </pic:spPr>
                </pic:pic>
              </a:graphicData>
            </a:graphic>
          </wp:inline>
        </w:drawing>
      </w:r>
    </w:p>
    <w:p w:rsidR="009C6BB6" w:rsidRDefault="009C6BB6" w:rsidP="009C6BB6">
      <w:pPr>
        <w:jc w:val="center"/>
        <w:rPr>
          <w:rFonts w:ascii="Times New Roman" w:hAnsi="Times New Roman" w:cs="Times New Roman"/>
          <w:b/>
          <w:sz w:val="28"/>
          <w:szCs w:val="28"/>
        </w:rPr>
      </w:pPr>
      <w:r w:rsidRPr="009C6BB6">
        <w:rPr>
          <w:rFonts w:ascii="Times New Roman" w:hAnsi="Times New Roman" w:cs="Times New Roman"/>
          <w:b/>
          <w:sz w:val="28"/>
          <w:szCs w:val="28"/>
        </w:rPr>
        <w:t>Lung Cancer Committee Meeting</w:t>
      </w:r>
    </w:p>
    <w:p w:rsidR="00195FF1" w:rsidRPr="009C6BB6" w:rsidRDefault="00195FF1" w:rsidP="00195FF1">
      <w:pPr>
        <w:spacing w:after="0" w:line="240" w:lineRule="auto"/>
        <w:jc w:val="center"/>
        <w:rPr>
          <w:rFonts w:ascii="Times New Roman" w:hAnsi="Times New Roman" w:cs="Times New Roman"/>
          <w:sz w:val="24"/>
          <w:szCs w:val="24"/>
        </w:rPr>
      </w:pPr>
      <w:r w:rsidRPr="009C6BB6">
        <w:rPr>
          <w:rFonts w:ascii="Times New Roman" w:hAnsi="Times New Roman" w:cs="Times New Roman"/>
          <w:sz w:val="24"/>
          <w:szCs w:val="24"/>
        </w:rPr>
        <w:t>Woodford County Health Department</w:t>
      </w:r>
    </w:p>
    <w:p w:rsidR="008E1D79" w:rsidRPr="009C6BB6" w:rsidRDefault="00B12A7B" w:rsidP="008E1D79">
      <w:pPr>
        <w:spacing w:after="0" w:line="240" w:lineRule="auto"/>
        <w:jc w:val="center"/>
        <w:rPr>
          <w:rFonts w:ascii="Times New Roman" w:hAnsi="Times New Roman" w:cs="Times New Roman"/>
          <w:sz w:val="24"/>
          <w:szCs w:val="24"/>
        </w:rPr>
      </w:pPr>
      <w:r w:rsidRPr="009C6BB6">
        <w:rPr>
          <w:rFonts w:ascii="Times New Roman" w:hAnsi="Times New Roman" w:cs="Times New Roman"/>
          <w:b/>
          <w:sz w:val="24"/>
          <w:szCs w:val="24"/>
        </w:rPr>
        <w:t xml:space="preserve"> </w:t>
      </w:r>
      <w:r w:rsidRPr="009C6BB6">
        <w:rPr>
          <w:rFonts w:ascii="Times New Roman" w:hAnsi="Times New Roman" w:cs="Times New Roman"/>
          <w:sz w:val="24"/>
          <w:szCs w:val="24"/>
        </w:rPr>
        <w:t>August 15, 2018</w:t>
      </w:r>
    </w:p>
    <w:p w:rsidR="008E1D79" w:rsidRPr="009C6BB6" w:rsidRDefault="00B12A7B" w:rsidP="008E1D79">
      <w:pPr>
        <w:spacing w:after="0" w:line="240" w:lineRule="auto"/>
        <w:jc w:val="center"/>
        <w:rPr>
          <w:rFonts w:ascii="Times New Roman" w:hAnsi="Times New Roman" w:cs="Times New Roman"/>
          <w:sz w:val="24"/>
          <w:szCs w:val="24"/>
        </w:rPr>
      </w:pPr>
      <w:r w:rsidRPr="009C6BB6">
        <w:rPr>
          <w:rFonts w:ascii="Times New Roman" w:hAnsi="Times New Roman" w:cs="Times New Roman"/>
          <w:sz w:val="24"/>
          <w:szCs w:val="24"/>
        </w:rPr>
        <w:t>1:30-3pm</w:t>
      </w:r>
    </w:p>
    <w:p w:rsidR="00B12A7B" w:rsidRPr="009C6BB6" w:rsidRDefault="00B12A7B" w:rsidP="0035650F">
      <w:pPr>
        <w:rPr>
          <w:rFonts w:ascii="Times New Roman" w:hAnsi="Times New Roman" w:cs="Times New Roman"/>
          <w:sz w:val="24"/>
          <w:szCs w:val="24"/>
        </w:rPr>
      </w:pPr>
    </w:p>
    <w:p w:rsidR="005340B7" w:rsidRPr="005340B7" w:rsidRDefault="005340B7" w:rsidP="00195FF1">
      <w:pPr>
        <w:rPr>
          <w:rFonts w:ascii="Times New Roman" w:hAnsi="Times New Roman" w:cs="Times New Roman"/>
          <w:sz w:val="28"/>
          <w:szCs w:val="28"/>
        </w:rPr>
      </w:pPr>
      <w:r w:rsidRPr="005340B7">
        <w:rPr>
          <w:rFonts w:ascii="Times New Roman" w:hAnsi="Times New Roman" w:cs="Times New Roman"/>
          <w:b/>
          <w:sz w:val="28"/>
          <w:szCs w:val="28"/>
          <w:u w:val="single"/>
        </w:rPr>
        <w:t>In Attendance</w:t>
      </w:r>
      <w:r w:rsidRPr="005340B7">
        <w:rPr>
          <w:rFonts w:ascii="Times New Roman" w:hAnsi="Times New Roman" w:cs="Times New Roman"/>
          <w:sz w:val="28"/>
          <w:szCs w:val="28"/>
        </w:rPr>
        <w:t xml:space="preserve">: </w:t>
      </w:r>
    </w:p>
    <w:p w:rsidR="005340B7" w:rsidRDefault="005340B7" w:rsidP="005340B7">
      <w:pPr>
        <w:spacing w:line="240" w:lineRule="auto"/>
        <w:rPr>
          <w:rFonts w:ascii="Times New Roman" w:hAnsi="Times New Roman" w:cs="Times New Roman"/>
          <w:sz w:val="24"/>
          <w:szCs w:val="24"/>
        </w:rPr>
      </w:pPr>
      <w:r>
        <w:rPr>
          <w:rFonts w:ascii="Times New Roman" w:hAnsi="Times New Roman" w:cs="Times New Roman"/>
          <w:sz w:val="24"/>
          <w:szCs w:val="24"/>
        </w:rPr>
        <w:t>Hillary Aggertt-Woodford County Health Department</w:t>
      </w:r>
    </w:p>
    <w:p w:rsidR="005340B7" w:rsidRDefault="0035650F" w:rsidP="005340B7">
      <w:pPr>
        <w:spacing w:line="240" w:lineRule="auto"/>
        <w:rPr>
          <w:rFonts w:ascii="Times New Roman" w:hAnsi="Times New Roman" w:cs="Times New Roman"/>
          <w:sz w:val="24"/>
          <w:szCs w:val="24"/>
        </w:rPr>
      </w:pPr>
      <w:r w:rsidRPr="009C6BB6">
        <w:rPr>
          <w:rFonts w:ascii="Times New Roman" w:hAnsi="Times New Roman" w:cs="Times New Roman"/>
          <w:sz w:val="24"/>
          <w:szCs w:val="24"/>
        </w:rPr>
        <w:t>Melissa Goetze, Tazewell County Health Department</w:t>
      </w:r>
    </w:p>
    <w:p w:rsidR="005340B7" w:rsidRDefault="0035650F" w:rsidP="005340B7">
      <w:p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 Julie Angle, Tazewell County Health Department</w:t>
      </w:r>
    </w:p>
    <w:p w:rsidR="005340B7" w:rsidRDefault="0035650F" w:rsidP="005340B7">
      <w:p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 Jessica Johnson, </w:t>
      </w:r>
      <w:proofErr w:type="spellStart"/>
      <w:r w:rsidRPr="009C6BB6">
        <w:rPr>
          <w:rFonts w:ascii="Times New Roman" w:hAnsi="Times New Roman" w:cs="Times New Roman"/>
          <w:sz w:val="24"/>
          <w:szCs w:val="24"/>
        </w:rPr>
        <w:t>Hult</w:t>
      </w:r>
      <w:proofErr w:type="spellEnd"/>
      <w:r w:rsidRPr="009C6BB6">
        <w:rPr>
          <w:rFonts w:ascii="Times New Roman" w:hAnsi="Times New Roman" w:cs="Times New Roman"/>
          <w:sz w:val="24"/>
          <w:szCs w:val="24"/>
        </w:rPr>
        <w:t xml:space="preserve"> Center</w:t>
      </w:r>
    </w:p>
    <w:p w:rsidR="005340B7" w:rsidRDefault="0035650F" w:rsidP="005340B7">
      <w:p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 Diana Scott, Peoria City/County Health Department</w:t>
      </w:r>
    </w:p>
    <w:p w:rsidR="0035650F" w:rsidRDefault="0035650F" w:rsidP="005340B7">
      <w:p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 Ev Neavear, Tazewell County Health Department</w:t>
      </w:r>
    </w:p>
    <w:p w:rsidR="005340B7" w:rsidRDefault="005340B7" w:rsidP="005340B7">
      <w:pPr>
        <w:spacing w:line="240" w:lineRule="auto"/>
        <w:rPr>
          <w:rFonts w:ascii="Times New Roman" w:hAnsi="Times New Roman" w:cs="Times New Roman"/>
          <w:sz w:val="24"/>
          <w:szCs w:val="24"/>
        </w:rPr>
      </w:pPr>
    </w:p>
    <w:p w:rsidR="005340B7" w:rsidRPr="00A5593E" w:rsidRDefault="005340B7" w:rsidP="005340B7">
      <w:pPr>
        <w:spacing w:after="0" w:line="240" w:lineRule="auto"/>
        <w:rPr>
          <w:rFonts w:ascii="Lucida Grande" w:eastAsia="ヒラギノ角ゴ Pro W3" w:hAnsi="Lucida Grande" w:cs="Times New Roman"/>
          <w:color w:val="000000"/>
          <w:szCs w:val="24"/>
        </w:rPr>
      </w:pPr>
      <w:r w:rsidRPr="00A5593E">
        <w:rPr>
          <w:rFonts w:ascii="Times New Roman" w:eastAsia="ヒラギノ角ゴ Pro W3" w:hAnsi="Times New Roman" w:cs="Times New Roman"/>
          <w:b/>
          <w:sz w:val="28"/>
          <w:szCs w:val="24"/>
          <w:u w:val="single"/>
        </w:rPr>
        <w:t>Minutes</w:t>
      </w:r>
      <w:r w:rsidRPr="00A5593E">
        <w:rPr>
          <w:rFonts w:ascii="Times New Roman" w:eastAsia="ヒラギノ角ゴ Pro W3" w:hAnsi="Times New Roman" w:cs="Times New Roman"/>
          <w:b/>
          <w:sz w:val="28"/>
          <w:szCs w:val="24"/>
        </w:rPr>
        <w:t>:</w:t>
      </w:r>
    </w:p>
    <w:p w:rsidR="009C6BB6" w:rsidRPr="009C6BB6" w:rsidRDefault="009C6BB6" w:rsidP="009C6BB6">
      <w:pPr>
        <w:ind w:left="360"/>
        <w:rPr>
          <w:sz w:val="28"/>
          <w:szCs w:val="28"/>
        </w:rPr>
      </w:pPr>
    </w:p>
    <w:p w:rsidR="00A171AA" w:rsidRDefault="0035650F" w:rsidP="005340B7">
      <w:pPr>
        <w:pStyle w:val="ListParagraph"/>
        <w:numPr>
          <w:ilvl w:val="0"/>
          <w:numId w:val="4"/>
        </w:numPr>
        <w:spacing w:line="240" w:lineRule="auto"/>
        <w:rPr>
          <w:rFonts w:ascii="Times New Roman" w:hAnsi="Times New Roman" w:cs="Times New Roman"/>
          <w:sz w:val="24"/>
          <w:szCs w:val="24"/>
        </w:rPr>
      </w:pPr>
      <w:r w:rsidRPr="005340B7">
        <w:rPr>
          <w:rFonts w:ascii="Times New Roman" w:hAnsi="Times New Roman" w:cs="Times New Roman"/>
          <w:sz w:val="24"/>
          <w:szCs w:val="24"/>
        </w:rPr>
        <w:t>Dashboard Review</w:t>
      </w:r>
      <w:r w:rsidR="005340B7">
        <w:rPr>
          <w:rFonts w:ascii="Times New Roman" w:hAnsi="Times New Roman" w:cs="Times New Roman"/>
          <w:sz w:val="24"/>
          <w:szCs w:val="24"/>
        </w:rPr>
        <w:t>-</w:t>
      </w:r>
      <w:r w:rsidRPr="009C6BB6">
        <w:rPr>
          <w:rFonts w:ascii="Times New Roman" w:hAnsi="Times New Roman" w:cs="Times New Roman"/>
          <w:sz w:val="24"/>
          <w:szCs w:val="24"/>
        </w:rPr>
        <w:t xml:space="preserve"> The group reviewed the information in the dashboards relating to radon and tobacco.  </w:t>
      </w:r>
      <w:r w:rsidR="00A171AA" w:rsidRPr="009C6BB6">
        <w:rPr>
          <w:rFonts w:ascii="Times New Roman" w:hAnsi="Times New Roman" w:cs="Times New Roman"/>
          <w:sz w:val="24"/>
          <w:szCs w:val="24"/>
        </w:rPr>
        <w:t xml:space="preserve">Discussion occurred relating to Worksite Wellness initiatives.  Hillary had mentioned we could survey the big employers to gather feedback (data) relating to all priorities going forward and to include smoking cessation or healthcare plans.  </w:t>
      </w:r>
    </w:p>
    <w:p w:rsidR="009C6BB6" w:rsidRPr="009C6BB6" w:rsidRDefault="009C6BB6" w:rsidP="005340B7">
      <w:pPr>
        <w:spacing w:line="240" w:lineRule="auto"/>
        <w:ind w:left="360"/>
        <w:rPr>
          <w:rFonts w:ascii="Times New Roman" w:hAnsi="Times New Roman" w:cs="Times New Roman"/>
          <w:sz w:val="24"/>
          <w:szCs w:val="24"/>
        </w:rPr>
      </w:pPr>
    </w:p>
    <w:p w:rsidR="00A171AA" w:rsidRDefault="00A171AA" w:rsidP="005340B7">
      <w:pPr>
        <w:pStyle w:val="ListParagraph"/>
        <w:numPr>
          <w:ilvl w:val="0"/>
          <w:numId w:val="4"/>
        </w:num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Mass media campaigns for tobacco were discussed.  Julie stated she had posters to provide and display relating to second-hand smoke.  </w:t>
      </w:r>
    </w:p>
    <w:p w:rsidR="009C6BB6" w:rsidRPr="009C6BB6" w:rsidRDefault="009C6BB6" w:rsidP="005340B7">
      <w:pPr>
        <w:spacing w:line="240" w:lineRule="auto"/>
        <w:ind w:left="360"/>
        <w:rPr>
          <w:rFonts w:ascii="Times New Roman" w:hAnsi="Times New Roman" w:cs="Times New Roman"/>
          <w:sz w:val="24"/>
          <w:szCs w:val="24"/>
        </w:rPr>
      </w:pPr>
    </w:p>
    <w:p w:rsidR="00A171AA" w:rsidRDefault="00A171AA" w:rsidP="005340B7">
      <w:pPr>
        <w:pStyle w:val="ListParagraph"/>
        <w:numPr>
          <w:ilvl w:val="0"/>
          <w:numId w:val="4"/>
        </w:num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The Illinois Youth Survey data is available for all three counties.  The group will need to look at smoking rates for cigarettes, e-cigs, and chewing.  The group pulled this up on the board to look at.  Diana asked about IYS and when it was completed.  Hillary mentioned this survey was conducted every two years and provided to 6, 8, 10, and 12 grade students.  The survey asks about behaviors, substance abuse, mental health, healthy eating, and physical activity, as well as other related topics.  Once this information was reviewed, it was noticed that Peoria County didn’t have a lot of participation, Tazewell County had 100% and Woodford had majority participation.  It was mentioned grant funding and relationships within the school districts increase participation.  This might be a future goal for the 2020 IYS survey to be conducted.  </w:t>
      </w:r>
    </w:p>
    <w:p w:rsidR="009C6BB6" w:rsidRPr="009C6BB6" w:rsidRDefault="009C6BB6" w:rsidP="005340B7">
      <w:pPr>
        <w:pStyle w:val="ListParagraph"/>
        <w:spacing w:line="240" w:lineRule="auto"/>
        <w:rPr>
          <w:rFonts w:ascii="Times New Roman" w:hAnsi="Times New Roman" w:cs="Times New Roman"/>
          <w:sz w:val="24"/>
          <w:szCs w:val="24"/>
        </w:rPr>
      </w:pPr>
    </w:p>
    <w:p w:rsidR="009C6BB6" w:rsidRPr="009C6BB6" w:rsidRDefault="009C6BB6" w:rsidP="005340B7">
      <w:pPr>
        <w:spacing w:line="240" w:lineRule="auto"/>
        <w:ind w:left="360"/>
        <w:rPr>
          <w:rFonts w:ascii="Times New Roman" w:hAnsi="Times New Roman" w:cs="Times New Roman"/>
          <w:sz w:val="24"/>
          <w:szCs w:val="24"/>
        </w:rPr>
      </w:pPr>
    </w:p>
    <w:p w:rsidR="00A171AA" w:rsidRDefault="00A171AA" w:rsidP="005340B7">
      <w:pPr>
        <w:pStyle w:val="ListParagraph"/>
        <w:numPr>
          <w:ilvl w:val="0"/>
          <w:numId w:val="4"/>
        </w:num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The Radon dashboard was reviewed briefly and the grant opportunity was discussed.  Tazewell County Health Department is working with IEMA to open their grant to include Peoria and Woodford Counties.  More discussion to occur at a later date between organizations.  </w:t>
      </w:r>
    </w:p>
    <w:p w:rsidR="009C6BB6" w:rsidRPr="009C6BB6" w:rsidRDefault="009C6BB6" w:rsidP="005340B7">
      <w:pPr>
        <w:spacing w:line="240" w:lineRule="auto"/>
        <w:ind w:left="360"/>
        <w:rPr>
          <w:rFonts w:ascii="Times New Roman" w:hAnsi="Times New Roman" w:cs="Times New Roman"/>
          <w:sz w:val="24"/>
          <w:szCs w:val="24"/>
        </w:rPr>
      </w:pPr>
    </w:p>
    <w:p w:rsidR="00A171AA" w:rsidRDefault="00793F14" w:rsidP="005340B7">
      <w:pPr>
        <w:pStyle w:val="ListParagraph"/>
        <w:numPr>
          <w:ilvl w:val="0"/>
          <w:numId w:val="4"/>
        </w:num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Jessica with Hult mentioned there was a grant opportunity to work with HUD housing organizations to support and assist with multi-unit housing and mental health. More discussion occurred. </w:t>
      </w:r>
    </w:p>
    <w:p w:rsidR="009C6BB6" w:rsidRPr="009C6BB6" w:rsidRDefault="009C6BB6" w:rsidP="005340B7">
      <w:pPr>
        <w:pStyle w:val="ListParagraph"/>
        <w:spacing w:line="240" w:lineRule="auto"/>
        <w:rPr>
          <w:rFonts w:ascii="Times New Roman" w:hAnsi="Times New Roman" w:cs="Times New Roman"/>
          <w:sz w:val="24"/>
          <w:szCs w:val="24"/>
        </w:rPr>
      </w:pPr>
    </w:p>
    <w:p w:rsidR="009C6BB6" w:rsidRPr="009C6BB6" w:rsidRDefault="009C6BB6" w:rsidP="005340B7">
      <w:pPr>
        <w:spacing w:line="240" w:lineRule="auto"/>
        <w:ind w:left="360"/>
        <w:rPr>
          <w:rFonts w:ascii="Times New Roman" w:hAnsi="Times New Roman" w:cs="Times New Roman"/>
          <w:sz w:val="24"/>
          <w:szCs w:val="24"/>
        </w:rPr>
      </w:pPr>
    </w:p>
    <w:p w:rsidR="00793F14" w:rsidRDefault="00793F14" w:rsidP="005340B7">
      <w:pPr>
        <w:pStyle w:val="ListParagraph"/>
        <w:numPr>
          <w:ilvl w:val="0"/>
          <w:numId w:val="4"/>
        </w:numPr>
        <w:spacing w:line="240" w:lineRule="auto"/>
        <w:rPr>
          <w:rFonts w:ascii="Times New Roman" w:hAnsi="Times New Roman" w:cs="Times New Roman"/>
          <w:sz w:val="24"/>
          <w:szCs w:val="24"/>
        </w:rPr>
      </w:pPr>
      <w:r w:rsidRPr="009C6BB6">
        <w:rPr>
          <w:rFonts w:ascii="Times New Roman" w:hAnsi="Times New Roman" w:cs="Times New Roman"/>
          <w:sz w:val="24"/>
          <w:szCs w:val="24"/>
        </w:rPr>
        <w:t xml:space="preserve">The three health departments have collaborated to apply for the Illinois Tobacco- Free Communities grant.  This will allow for additional funds to be used with the Tri-County Region.  The health departments will be using the Lung Cancer group as the coalition going forward.  </w:t>
      </w:r>
    </w:p>
    <w:p w:rsidR="009C6BB6" w:rsidRPr="009C6BB6" w:rsidRDefault="009C6BB6" w:rsidP="005340B7">
      <w:pPr>
        <w:spacing w:line="240" w:lineRule="auto"/>
        <w:ind w:left="360"/>
        <w:rPr>
          <w:rFonts w:ascii="Times New Roman" w:hAnsi="Times New Roman" w:cs="Times New Roman"/>
          <w:sz w:val="24"/>
          <w:szCs w:val="24"/>
        </w:rPr>
      </w:pPr>
    </w:p>
    <w:p w:rsidR="008E1D79" w:rsidRPr="009C6BB6" w:rsidRDefault="003F5463" w:rsidP="005340B7">
      <w:pPr>
        <w:pStyle w:val="ListParagraph"/>
        <w:numPr>
          <w:ilvl w:val="0"/>
          <w:numId w:val="4"/>
        </w:numPr>
        <w:spacing w:after="0" w:line="240" w:lineRule="auto"/>
        <w:rPr>
          <w:rFonts w:ascii="Times New Roman" w:hAnsi="Times New Roman" w:cs="Times New Roman"/>
          <w:sz w:val="24"/>
          <w:szCs w:val="24"/>
        </w:rPr>
      </w:pPr>
      <w:r w:rsidRPr="009C6BB6">
        <w:rPr>
          <w:rFonts w:ascii="Times New Roman" w:hAnsi="Times New Roman" w:cs="Times New Roman"/>
          <w:sz w:val="24"/>
          <w:szCs w:val="24"/>
        </w:rPr>
        <w:t xml:space="preserve">Melissa (TCHD) shared TCHD’s AOK Network Pregnancy Smoking Prevention Initiative:  By June 2022 the number of Tazewell County women who report smoking during pregnancy will be reduced by 20%; increasing the smoking cessation support services to meet the needs of pregnant moms, including data collection/review and media campaign.   </w:t>
      </w:r>
    </w:p>
    <w:p w:rsidR="003F5463" w:rsidRPr="009C6BB6" w:rsidRDefault="003F5463" w:rsidP="009C6BB6">
      <w:pPr>
        <w:spacing w:after="0" w:line="240" w:lineRule="auto"/>
        <w:ind w:left="360"/>
        <w:rPr>
          <w:rFonts w:ascii="Times New Roman" w:hAnsi="Times New Roman" w:cs="Times New Roman"/>
          <w:sz w:val="24"/>
          <w:szCs w:val="24"/>
        </w:rPr>
      </w:pPr>
    </w:p>
    <w:p w:rsidR="00C36B6B" w:rsidRPr="009C6BB6" w:rsidRDefault="00C36B6B" w:rsidP="008E1D79">
      <w:pPr>
        <w:spacing w:after="0" w:line="240" w:lineRule="auto"/>
        <w:rPr>
          <w:rFonts w:ascii="Times New Roman" w:hAnsi="Times New Roman" w:cs="Times New Roman"/>
          <w:b/>
          <w:sz w:val="24"/>
          <w:szCs w:val="24"/>
          <w:u w:val="single"/>
        </w:rPr>
      </w:pPr>
      <w:r w:rsidRPr="009C6BB6">
        <w:rPr>
          <w:rFonts w:ascii="Times New Roman" w:hAnsi="Times New Roman" w:cs="Times New Roman"/>
          <w:b/>
          <w:sz w:val="24"/>
          <w:szCs w:val="24"/>
          <w:u w:val="single"/>
        </w:rPr>
        <w:t>Next Meeting</w:t>
      </w:r>
      <w:r w:rsidR="00793F14" w:rsidRPr="009C6BB6">
        <w:rPr>
          <w:rFonts w:ascii="Times New Roman" w:hAnsi="Times New Roman" w:cs="Times New Roman"/>
          <w:b/>
          <w:sz w:val="24"/>
          <w:szCs w:val="24"/>
          <w:u w:val="single"/>
        </w:rPr>
        <w:t>-</w:t>
      </w:r>
    </w:p>
    <w:p w:rsidR="003F5463" w:rsidRPr="009C6BB6" w:rsidRDefault="003F5463" w:rsidP="00793F14">
      <w:pPr>
        <w:spacing w:after="0" w:line="240" w:lineRule="auto"/>
        <w:rPr>
          <w:rFonts w:ascii="Times New Roman" w:hAnsi="Times New Roman" w:cs="Times New Roman"/>
          <w:sz w:val="24"/>
          <w:szCs w:val="24"/>
        </w:rPr>
      </w:pPr>
      <w:r w:rsidRPr="005340B7">
        <w:rPr>
          <w:rFonts w:ascii="Times New Roman" w:hAnsi="Times New Roman" w:cs="Times New Roman"/>
          <w:b/>
          <w:sz w:val="24"/>
          <w:szCs w:val="24"/>
        </w:rPr>
        <w:t>Quarterly Meeting</w:t>
      </w:r>
      <w:r w:rsidR="005340B7">
        <w:rPr>
          <w:rFonts w:ascii="Times New Roman" w:hAnsi="Times New Roman" w:cs="Times New Roman"/>
          <w:b/>
          <w:sz w:val="24"/>
          <w:szCs w:val="24"/>
        </w:rPr>
        <w:t>:</w:t>
      </w:r>
      <w:bookmarkStart w:id="0" w:name="_GoBack"/>
      <w:bookmarkEnd w:id="0"/>
      <w:r w:rsidRPr="009C6BB6">
        <w:rPr>
          <w:rFonts w:ascii="Times New Roman" w:hAnsi="Times New Roman" w:cs="Times New Roman"/>
          <w:sz w:val="24"/>
          <w:szCs w:val="24"/>
        </w:rPr>
        <w:t xml:space="preserve"> Breast and Lung-September 18-Peoria Peoria City/County HD 2-330pm</w:t>
      </w:r>
    </w:p>
    <w:p w:rsidR="00B12A7B" w:rsidRPr="009C6BB6" w:rsidRDefault="00793F14" w:rsidP="00793F14">
      <w:pPr>
        <w:spacing w:after="0" w:line="240" w:lineRule="auto"/>
        <w:rPr>
          <w:rFonts w:ascii="Times New Roman" w:hAnsi="Times New Roman" w:cs="Times New Roman"/>
          <w:sz w:val="24"/>
          <w:szCs w:val="24"/>
        </w:rPr>
      </w:pPr>
      <w:r w:rsidRPr="009C6BB6">
        <w:rPr>
          <w:rFonts w:ascii="Times New Roman" w:hAnsi="Times New Roman" w:cs="Times New Roman"/>
          <w:sz w:val="24"/>
          <w:szCs w:val="24"/>
        </w:rPr>
        <w:t>Breast Cancer Meeting- October 9- Tazewell County HD 1-230pm</w:t>
      </w:r>
    </w:p>
    <w:p w:rsidR="00793F14" w:rsidRPr="009C6BB6" w:rsidRDefault="00793F14" w:rsidP="00793F14">
      <w:pPr>
        <w:spacing w:after="0" w:line="240" w:lineRule="auto"/>
        <w:rPr>
          <w:rFonts w:ascii="Times New Roman" w:hAnsi="Times New Roman" w:cs="Times New Roman"/>
          <w:sz w:val="24"/>
          <w:szCs w:val="24"/>
        </w:rPr>
      </w:pPr>
      <w:r w:rsidRPr="009C6BB6">
        <w:rPr>
          <w:rFonts w:ascii="Times New Roman" w:hAnsi="Times New Roman" w:cs="Times New Roman"/>
          <w:sz w:val="24"/>
          <w:szCs w:val="24"/>
        </w:rPr>
        <w:t>Lung Cancer Meeting- October 10- Peoria City/County HD 2-330pm</w:t>
      </w:r>
    </w:p>
    <w:p w:rsidR="008E1D79" w:rsidRPr="009C6BB6" w:rsidRDefault="008E1D79" w:rsidP="008E1D79">
      <w:pPr>
        <w:spacing w:after="0" w:line="240" w:lineRule="auto"/>
        <w:rPr>
          <w:rFonts w:ascii="Times New Roman" w:hAnsi="Times New Roman" w:cs="Times New Roman"/>
          <w:sz w:val="24"/>
          <w:szCs w:val="24"/>
        </w:rPr>
      </w:pPr>
    </w:p>
    <w:sectPr w:rsidR="008E1D79" w:rsidRPr="009C6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8C9"/>
    <w:multiLevelType w:val="hybridMultilevel"/>
    <w:tmpl w:val="5F329480"/>
    <w:lvl w:ilvl="0" w:tplc="8C342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6057B"/>
    <w:multiLevelType w:val="hybridMultilevel"/>
    <w:tmpl w:val="715C5D26"/>
    <w:lvl w:ilvl="0" w:tplc="2D86BD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8D68DB"/>
    <w:multiLevelType w:val="hybridMultilevel"/>
    <w:tmpl w:val="D53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4EB"/>
    <w:multiLevelType w:val="hybridMultilevel"/>
    <w:tmpl w:val="85E07568"/>
    <w:lvl w:ilvl="0" w:tplc="11D20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79"/>
    <w:rsid w:val="000F0425"/>
    <w:rsid w:val="000F30E9"/>
    <w:rsid w:val="00195FF1"/>
    <w:rsid w:val="002A7CE0"/>
    <w:rsid w:val="0035650F"/>
    <w:rsid w:val="003F5463"/>
    <w:rsid w:val="005340B7"/>
    <w:rsid w:val="005D685F"/>
    <w:rsid w:val="00793F14"/>
    <w:rsid w:val="008E1D79"/>
    <w:rsid w:val="009C6BB6"/>
    <w:rsid w:val="00A171AA"/>
    <w:rsid w:val="00A62E5D"/>
    <w:rsid w:val="00AE4749"/>
    <w:rsid w:val="00B12A7B"/>
    <w:rsid w:val="00BE29BF"/>
    <w:rsid w:val="00C36B6B"/>
    <w:rsid w:val="00D66A5F"/>
    <w:rsid w:val="00F11BD1"/>
    <w:rsid w:val="00F7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74AE3-D0EC-4E91-9FFA-A4B120E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Andrea Ingwersen</cp:lastModifiedBy>
  <cp:revision>3</cp:revision>
  <dcterms:created xsi:type="dcterms:W3CDTF">2018-09-13T16:14:00Z</dcterms:created>
  <dcterms:modified xsi:type="dcterms:W3CDTF">2018-09-13T16:28:00Z</dcterms:modified>
</cp:coreProperties>
</file>