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9B38" w14:textId="010AEB3D" w:rsidR="003F7D55" w:rsidRPr="00F462EE" w:rsidRDefault="008444D4"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5E2CC1D6">
            <wp:simplePos x="0" y="0"/>
            <wp:positionH relativeFrom="margin">
              <wp:posOffset>7056072</wp:posOffset>
            </wp:positionH>
            <wp:positionV relativeFrom="paragraph">
              <wp:posOffset>0</wp:posOffset>
            </wp:positionV>
            <wp:extent cx="1412240" cy="1091565"/>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240" cy="1091565"/>
                    </a:xfrm>
                    <a:prstGeom prst="rect">
                      <a:avLst/>
                    </a:prstGeom>
                  </pic:spPr>
                </pic:pic>
              </a:graphicData>
            </a:graphic>
            <wp14:sizeRelH relativeFrom="page">
              <wp14:pctWidth>0</wp14:pctWidth>
            </wp14:sizeRelH>
            <wp14:sizeRelV relativeFrom="page">
              <wp14:pctHeight>0</wp14:pctHeight>
            </wp14:sizeRelV>
          </wp:anchor>
        </w:drawing>
      </w:r>
      <w:r w:rsidR="00505643">
        <w:rPr>
          <w:rFonts w:asciiTheme="minorHAnsi" w:hAnsiTheme="minorHAnsi" w:cstheme="minorHAnsi"/>
          <w:b/>
          <w:sz w:val="28"/>
          <w:szCs w:val="20"/>
        </w:rPr>
        <w:t>HEAL</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6C3F2FD1" w:rsidR="00F462EE" w:rsidRPr="00F462EE" w:rsidRDefault="00203CC8" w:rsidP="00505643">
      <w:pPr>
        <w:rPr>
          <w:rFonts w:asciiTheme="minorHAnsi" w:hAnsiTheme="minorHAnsi" w:cstheme="minorHAnsi"/>
          <w:szCs w:val="20"/>
        </w:rPr>
      </w:pPr>
      <w:r w:rsidRPr="00F462EE">
        <w:rPr>
          <w:rFonts w:asciiTheme="minorHAnsi" w:hAnsiTheme="minorHAnsi" w:cstheme="minorHAnsi"/>
          <w:noProof/>
          <w:szCs w:val="20"/>
        </w:rPr>
        <w:t xml:space="preserve">Date: </w:t>
      </w:r>
      <w:r w:rsidR="00505643">
        <w:rPr>
          <w:rFonts w:asciiTheme="minorHAnsi" w:hAnsiTheme="minorHAnsi" w:cstheme="minorHAnsi"/>
          <w:noProof/>
          <w:szCs w:val="20"/>
        </w:rPr>
        <w:t xml:space="preserve">Thursday, </w:t>
      </w:r>
      <w:r w:rsidR="001C2918">
        <w:rPr>
          <w:rFonts w:asciiTheme="minorHAnsi" w:hAnsiTheme="minorHAnsi" w:cstheme="minorHAnsi"/>
          <w:noProof/>
          <w:szCs w:val="20"/>
        </w:rPr>
        <w:t>July 9</w:t>
      </w:r>
      <w:r w:rsidR="00505643">
        <w:rPr>
          <w:rFonts w:asciiTheme="minorHAnsi" w:hAnsiTheme="minorHAnsi" w:cstheme="minorHAnsi"/>
          <w:noProof/>
          <w:szCs w:val="20"/>
        </w:rPr>
        <w:t>, 2020</w:t>
      </w:r>
    </w:p>
    <w:p w14:paraId="2AC01F24" w14:textId="193834DC" w:rsidR="00F462EE" w:rsidRPr="00F462EE" w:rsidRDefault="003F7D55" w:rsidP="00505643">
      <w:pPr>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505643">
        <w:rPr>
          <w:rFonts w:asciiTheme="minorHAnsi" w:hAnsiTheme="minorHAnsi" w:cstheme="minorHAnsi"/>
          <w:szCs w:val="20"/>
        </w:rPr>
        <w:t>2:00 to 3:30 pm</w:t>
      </w:r>
    </w:p>
    <w:p w14:paraId="52701F38" w14:textId="7FF4328B" w:rsidR="001C2918" w:rsidRPr="001C2918" w:rsidRDefault="003F7D55" w:rsidP="001C2918">
      <w:pPr>
        <w:rPr>
          <w:rFonts w:asciiTheme="minorHAnsi" w:hAnsiTheme="minorHAnsi" w:cstheme="minorHAnsi"/>
          <w:szCs w:val="20"/>
        </w:rPr>
      </w:pPr>
      <w:r w:rsidRPr="00F462EE">
        <w:rPr>
          <w:rFonts w:asciiTheme="minorHAnsi" w:hAnsiTheme="minorHAnsi" w:cstheme="minorHAnsi"/>
          <w:szCs w:val="20"/>
        </w:rPr>
        <w:t xml:space="preserve">Location: </w:t>
      </w:r>
      <w:r w:rsidR="001C2918" w:rsidRPr="001C2918">
        <w:rPr>
          <w:rFonts w:asciiTheme="minorHAnsi" w:hAnsiTheme="minorHAnsi" w:cstheme="minorHAnsi"/>
          <w:szCs w:val="20"/>
        </w:rPr>
        <w:t>TCHD Conference line is 309-670-0444.</w:t>
      </w:r>
    </w:p>
    <w:p w14:paraId="326A786B" w14:textId="77777777" w:rsidR="001C2918" w:rsidRPr="001C2918" w:rsidRDefault="001C2918" w:rsidP="001C2918">
      <w:pPr>
        <w:rPr>
          <w:rFonts w:asciiTheme="minorHAnsi" w:hAnsiTheme="minorHAnsi" w:cstheme="minorHAnsi"/>
          <w:szCs w:val="20"/>
        </w:rPr>
      </w:pPr>
      <w:r w:rsidRPr="001C2918">
        <w:rPr>
          <w:rFonts w:asciiTheme="minorHAnsi" w:hAnsiTheme="minorHAnsi" w:cstheme="minorHAnsi"/>
          <w:szCs w:val="20"/>
        </w:rPr>
        <w:t>ID 527727#</w:t>
      </w:r>
    </w:p>
    <w:p w14:paraId="41C11642" w14:textId="399A68E1" w:rsidR="001C2918" w:rsidRPr="00505643" w:rsidRDefault="001C2918" w:rsidP="001C2918">
      <w:pPr>
        <w:rPr>
          <w:rFonts w:asciiTheme="minorHAnsi" w:hAnsiTheme="minorHAnsi" w:cstheme="minorHAnsi"/>
          <w:szCs w:val="20"/>
        </w:rPr>
      </w:pPr>
      <w:r w:rsidRPr="001C2918">
        <w:rPr>
          <w:rFonts w:asciiTheme="minorHAnsi" w:hAnsiTheme="minorHAnsi" w:cstheme="minorHAnsi"/>
          <w:szCs w:val="20"/>
        </w:rPr>
        <w:t>Password 730221#</w:t>
      </w:r>
    </w:p>
    <w:p w14:paraId="573292B9" w14:textId="77777777" w:rsidR="00505643" w:rsidRPr="008444D4" w:rsidRDefault="00505643" w:rsidP="00F462EE">
      <w:pPr>
        <w:jc w:val="both"/>
        <w:rPr>
          <w:rFonts w:asciiTheme="minorHAnsi" w:hAnsiTheme="minorHAnsi" w:cstheme="minorHAnsi"/>
          <w:sz w:val="22"/>
          <w:szCs w:val="20"/>
        </w:rPr>
      </w:pPr>
    </w:p>
    <w:p w14:paraId="58F3DD15" w14:textId="198F87EA" w:rsidR="00F462EE" w:rsidRDefault="008444D4" w:rsidP="00F462EE">
      <w:pPr>
        <w:rPr>
          <w:rFonts w:asciiTheme="minorHAnsi" w:eastAsia="Calibri" w:hAnsiTheme="minorHAnsi" w:cstheme="minorHAnsi"/>
          <w:sz w:val="20"/>
          <w:szCs w:val="22"/>
        </w:rPr>
      </w:pPr>
      <w:r w:rsidRPr="008444D4">
        <w:rPr>
          <w:rFonts w:asciiTheme="minorHAnsi" w:eastAsia="Calibri" w:hAnsiTheme="minorHAnsi" w:cstheme="minorHAnsi"/>
          <w:b/>
          <w:sz w:val="20"/>
          <w:szCs w:val="22"/>
        </w:rPr>
        <w:t>GOAL:</w:t>
      </w:r>
      <w:r w:rsidRPr="008444D4">
        <w:rPr>
          <w:rFonts w:asciiTheme="minorHAnsi" w:eastAsia="Calibri" w:hAnsiTheme="minorHAnsi" w:cstheme="minorHAnsi"/>
          <w:sz w:val="20"/>
          <w:szCs w:val="22"/>
        </w:rPr>
        <w:t xml:space="preserve"> TO FOSTER AND PROMOTE HEALTHY EATING AND ACTIVE LIVING TO REDUCE CHRONIC DISEASE AND FOOD INSECURITY IN THE TRI-COUNTY AREA.</w:t>
      </w:r>
    </w:p>
    <w:p w14:paraId="325DE92F" w14:textId="7B0EAE4B"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#1</w:t>
      </w:r>
      <w:r w:rsidRPr="008444D4">
        <w:rPr>
          <w:rFonts w:asciiTheme="minorHAnsi" w:eastAsia="Calibri" w:hAnsiTheme="minorHAnsi" w:cstheme="minorHAnsi"/>
          <w:sz w:val="20"/>
          <w:szCs w:val="22"/>
        </w:rPr>
        <w:t xml:space="preserve"> (HP2020): By 2022, reduce the proportion of adults considered obese by 2%</w:t>
      </w:r>
    </w:p>
    <w:p w14:paraId="56739CD7" w14:textId="46A9D9FC"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#2</w:t>
      </w:r>
      <w:r w:rsidRPr="008444D4">
        <w:rPr>
          <w:rFonts w:asciiTheme="minorHAnsi" w:eastAsia="Calibri" w:hAnsiTheme="minorHAnsi" w:cstheme="minorHAnsi"/>
          <w:sz w:val="20"/>
          <w:szCs w:val="22"/>
        </w:rPr>
        <w:t xml:space="preserve"> (HP2020): By 2022, reduce the proportion of youth (Grade 8-12), who self-reported overweight and obese by 2%</w:t>
      </w:r>
    </w:p>
    <w:p w14:paraId="2832F835" w14:textId="77777777" w:rsidR="001C2918"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#3</w:t>
      </w:r>
      <w:r w:rsidRPr="008444D4">
        <w:rPr>
          <w:rFonts w:asciiTheme="minorHAnsi" w:eastAsia="Calibri" w:hAnsiTheme="minorHAnsi" w:cstheme="minorHAnsi"/>
          <w:sz w:val="20"/>
          <w:szCs w:val="22"/>
        </w:rPr>
        <w:t xml:space="preserve"> (HP2020): By 2022, decrease food insecurity in populations residing in Peoria, Tazewell and Woodford Counties by 1%</w:t>
      </w:r>
    </w:p>
    <w:p w14:paraId="0B9DC98B" w14:textId="77777777" w:rsidR="008C5168" w:rsidRDefault="001C2918" w:rsidP="008444D4">
      <w:pPr>
        <w:autoSpaceDE w:val="0"/>
        <w:autoSpaceDN w:val="0"/>
        <w:adjustRightInd w:val="0"/>
        <w:rPr>
          <w:rFonts w:asciiTheme="minorHAnsi" w:eastAsia="Calibri" w:hAnsiTheme="minorHAnsi" w:cstheme="minorHAnsi"/>
          <w:sz w:val="20"/>
          <w:szCs w:val="22"/>
        </w:rPr>
      </w:pPr>
      <w:r w:rsidRPr="001C2918">
        <w:rPr>
          <w:rFonts w:asciiTheme="minorHAnsi" w:eastAsia="Calibri" w:hAnsiTheme="minorHAnsi" w:cstheme="minorHAnsi"/>
          <w:b/>
          <w:sz w:val="20"/>
          <w:szCs w:val="22"/>
        </w:rPr>
        <w:t>SOCIAL DETERMINANTS</w:t>
      </w:r>
      <w:r>
        <w:rPr>
          <w:rFonts w:asciiTheme="minorHAnsi" w:eastAsia="Calibri" w:hAnsiTheme="minorHAnsi" w:cstheme="minorHAnsi"/>
          <w:sz w:val="20"/>
          <w:szCs w:val="22"/>
        </w:rPr>
        <w:t>: Food insecurity &amp; Built environment</w:t>
      </w:r>
    </w:p>
    <w:p w14:paraId="043BF7ED" w14:textId="77777777" w:rsidR="008C5168" w:rsidRDefault="008C5168" w:rsidP="008444D4">
      <w:pPr>
        <w:autoSpaceDE w:val="0"/>
        <w:autoSpaceDN w:val="0"/>
        <w:adjustRightInd w:val="0"/>
        <w:rPr>
          <w:rFonts w:asciiTheme="minorHAnsi" w:eastAsia="Calibri" w:hAnsiTheme="minorHAnsi" w:cstheme="minorHAnsi"/>
          <w:sz w:val="20"/>
          <w:szCs w:val="22"/>
        </w:rPr>
      </w:pPr>
    </w:p>
    <w:p w14:paraId="79A0EF71" w14:textId="5CB06C0C" w:rsidR="003F7D55" w:rsidRPr="008444D4" w:rsidRDefault="00EE24FE" w:rsidP="008444D4">
      <w:pPr>
        <w:autoSpaceDE w:val="0"/>
        <w:autoSpaceDN w:val="0"/>
        <w:adjustRightInd w:val="0"/>
        <w:rPr>
          <w:rFonts w:asciiTheme="minorHAnsi" w:eastAsia="Calibri" w:hAnsiTheme="minorHAnsi" w:cstheme="minorHAnsi"/>
          <w:sz w:val="20"/>
          <w:szCs w:val="22"/>
        </w:rPr>
      </w:pPr>
      <w:r w:rsidRPr="00BE3323">
        <w:rPr>
          <w:rFonts w:asciiTheme="minorHAnsi" w:eastAsia="Calibri" w:hAnsiTheme="minorHAnsi" w:cstheme="minorHAnsi"/>
          <w:b/>
          <w:szCs w:val="22"/>
        </w:rPr>
        <w:t>Attendees</w:t>
      </w:r>
      <w:r w:rsidRPr="00BE3323">
        <w:rPr>
          <w:rFonts w:asciiTheme="minorHAnsi" w:eastAsia="Calibri" w:hAnsiTheme="minorHAnsi" w:cstheme="minorHAnsi"/>
          <w:szCs w:val="22"/>
        </w:rPr>
        <w:t xml:space="preserve">: </w:t>
      </w:r>
      <w:r w:rsidR="008C5168" w:rsidRPr="00BE3323">
        <w:rPr>
          <w:rFonts w:asciiTheme="minorHAnsi" w:eastAsia="Calibri" w:hAnsiTheme="minorHAnsi" w:cstheme="minorHAnsi"/>
          <w:szCs w:val="22"/>
        </w:rPr>
        <w:t xml:space="preserve">Greg Eberle, Sally </w:t>
      </w:r>
      <w:proofErr w:type="spellStart"/>
      <w:r w:rsidR="008C5168" w:rsidRPr="00BE3323">
        <w:rPr>
          <w:rFonts w:asciiTheme="minorHAnsi" w:eastAsia="Calibri" w:hAnsiTheme="minorHAnsi" w:cstheme="minorHAnsi"/>
          <w:szCs w:val="22"/>
        </w:rPr>
        <w:t>Gambocorta</w:t>
      </w:r>
      <w:proofErr w:type="spellEnd"/>
      <w:r w:rsidR="008C5168" w:rsidRPr="00BE3323">
        <w:rPr>
          <w:rFonts w:asciiTheme="minorHAnsi" w:eastAsia="Calibri" w:hAnsiTheme="minorHAnsi" w:cstheme="minorHAnsi"/>
          <w:szCs w:val="22"/>
        </w:rPr>
        <w:t>,</w:t>
      </w:r>
      <w:r w:rsidR="00E32F2F" w:rsidRPr="00BE3323">
        <w:rPr>
          <w:rFonts w:asciiTheme="minorHAnsi" w:eastAsia="Calibri" w:hAnsiTheme="minorHAnsi" w:cstheme="minorHAnsi"/>
          <w:szCs w:val="22"/>
        </w:rPr>
        <w:t xml:space="preserve"> Lauren,</w:t>
      </w:r>
      <w:r w:rsidR="008C5168" w:rsidRPr="00BE3323">
        <w:rPr>
          <w:rFonts w:asciiTheme="minorHAnsi" w:eastAsia="Calibri" w:hAnsiTheme="minorHAnsi" w:cstheme="minorHAnsi"/>
          <w:szCs w:val="22"/>
        </w:rPr>
        <w:t xml:space="preserve"> Bola </w:t>
      </w:r>
      <w:proofErr w:type="spellStart"/>
      <w:r w:rsidR="008C5168" w:rsidRPr="00BE3323">
        <w:rPr>
          <w:rFonts w:asciiTheme="minorHAnsi" w:eastAsia="Calibri" w:hAnsiTheme="minorHAnsi" w:cstheme="minorHAnsi"/>
          <w:szCs w:val="22"/>
        </w:rPr>
        <w:t>Bamgbopa</w:t>
      </w:r>
      <w:proofErr w:type="spellEnd"/>
      <w:r w:rsidR="008C5168" w:rsidRPr="00BE3323">
        <w:rPr>
          <w:rFonts w:asciiTheme="minorHAnsi" w:eastAsia="Calibri" w:hAnsiTheme="minorHAnsi" w:cstheme="minorHAnsi"/>
          <w:szCs w:val="22"/>
        </w:rPr>
        <w:t xml:space="preserve">, Michelle Sanders, Shanita Wallace, Susie Smith,  Elise Albers, Andrea Miner, Meta Rask, Jenna Smith, Michelle Compton, Kaitlyn </w:t>
      </w:r>
      <w:proofErr w:type="spellStart"/>
      <w:r w:rsidR="008C5168" w:rsidRPr="00BE3323">
        <w:rPr>
          <w:rFonts w:asciiTheme="minorHAnsi" w:eastAsia="Calibri" w:hAnsiTheme="minorHAnsi" w:cstheme="minorHAnsi"/>
          <w:szCs w:val="22"/>
        </w:rPr>
        <w:t>Streitmater</w:t>
      </w:r>
      <w:proofErr w:type="spellEnd"/>
      <w:r w:rsidR="00E32F2F" w:rsidRPr="00BE3323">
        <w:rPr>
          <w:rFonts w:asciiTheme="minorHAnsi" w:eastAsia="Calibri" w:hAnsiTheme="minorHAnsi" w:cstheme="minorHAnsi"/>
          <w:szCs w:val="22"/>
        </w:rPr>
        <w:t>, Anita</w:t>
      </w:r>
      <w:r w:rsidR="00983FEA" w:rsidRPr="00BE3323">
        <w:rPr>
          <w:rFonts w:asciiTheme="minorHAnsi" w:eastAsia="Calibri" w:hAnsiTheme="minorHAnsi" w:cstheme="minorHAnsi"/>
          <w:szCs w:val="22"/>
        </w:rPr>
        <w:t>, Amy Fox</w:t>
      </w:r>
      <w:r w:rsidR="003F7D55" w:rsidRPr="00EB5295">
        <w:rPr>
          <w:sz w:val="20"/>
          <w:szCs w:val="20"/>
        </w:rPr>
        <w:br/>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980"/>
        <w:gridCol w:w="6277"/>
      </w:tblGrid>
      <w:tr w:rsidR="00F462EE" w:rsidRPr="00FF0100" w14:paraId="56ED8136" w14:textId="77777777" w:rsidTr="00E32F2F">
        <w:trPr>
          <w:trHeight w:val="264"/>
        </w:trPr>
        <w:tc>
          <w:tcPr>
            <w:tcW w:w="495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198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627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E32F2F">
        <w:trPr>
          <w:trHeight w:val="586"/>
        </w:trPr>
        <w:tc>
          <w:tcPr>
            <w:tcW w:w="4950" w:type="dxa"/>
          </w:tcPr>
          <w:p w14:paraId="0E15EFCB" w14:textId="77777777" w:rsidR="00F462EE" w:rsidRDefault="00505643" w:rsidP="0074250C">
            <w:pPr>
              <w:rPr>
                <w:rFonts w:asciiTheme="minorHAnsi" w:hAnsiTheme="minorHAnsi" w:cstheme="minorHAnsi"/>
              </w:rPr>
            </w:pPr>
            <w:r w:rsidRPr="0074250C">
              <w:rPr>
                <w:rFonts w:asciiTheme="minorHAnsi" w:hAnsiTheme="minorHAnsi" w:cstheme="minorHAnsi"/>
              </w:rPr>
              <w:t>Welcome and Introductions</w:t>
            </w:r>
          </w:p>
          <w:p w14:paraId="43EA5478" w14:textId="61A8B593" w:rsidR="00790917" w:rsidRPr="00790917" w:rsidRDefault="00790917" w:rsidP="00790917">
            <w:pPr>
              <w:rPr>
                <w:rFonts w:asciiTheme="minorHAnsi" w:hAnsiTheme="minorHAnsi" w:cstheme="minorHAnsi"/>
              </w:rPr>
            </w:pPr>
          </w:p>
        </w:tc>
        <w:tc>
          <w:tcPr>
            <w:tcW w:w="1980" w:type="dxa"/>
          </w:tcPr>
          <w:p w14:paraId="0FB745E1" w14:textId="3DB0A817"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6277" w:type="dxa"/>
          </w:tcPr>
          <w:p w14:paraId="7361011C" w14:textId="6C042FC2" w:rsidR="00F462EE" w:rsidRDefault="008C5168" w:rsidP="0074250C">
            <w:pPr>
              <w:rPr>
                <w:rFonts w:asciiTheme="minorHAnsi" w:hAnsiTheme="minorHAnsi" w:cstheme="minorHAnsi"/>
              </w:rPr>
            </w:pPr>
            <w:r>
              <w:rPr>
                <w:rFonts w:asciiTheme="minorHAnsi" w:hAnsiTheme="minorHAnsi" w:cstheme="minorHAnsi"/>
              </w:rPr>
              <w:t xml:space="preserve">Greg provided a welcome and introduction.  Kaitlyn shared that </w:t>
            </w:r>
            <w:r w:rsidR="00EE24FE">
              <w:rPr>
                <w:rFonts w:asciiTheme="minorHAnsi" w:hAnsiTheme="minorHAnsi" w:cstheme="minorHAnsi"/>
              </w:rPr>
              <w:t>a summary</w:t>
            </w:r>
            <w:r>
              <w:rPr>
                <w:rFonts w:asciiTheme="minorHAnsi" w:hAnsiTheme="minorHAnsi" w:cstheme="minorHAnsi"/>
              </w:rPr>
              <w:t xml:space="preserve"> of asset mapping was sent out prior to the meeting. </w:t>
            </w:r>
          </w:p>
          <w:p w14:paraId="77A927B3" w14:textId="2F64F28B" w:rsidR="00EE24FE" w:rsidRDefault="00EE24FE" w:rsidP="0074250C">
            <w:pPr>
              <w:rPr>
                <w:rFonts w:asciiTheme="minorHAnsi" w:hAnsiTheme="minorHAnsi" w:cstheme="minorHAnsi"/>
              </w:rPr>
            </w:pPr>
          </w:p>
          <w:p w14:paraId="6D859778" w14:textId="000B3A7B" w:rsidR="008C5168" w:rsidRDefault="00EE24FE" w:rsidP="0074250C">
            <w:pPr>
              <w:rPr>
                <w:rFonts w:asciiTheme="minorHAnsi" w:hAnsiTheme="minorHAnsi" w:cstheme="minorHAnsi"/>
              </w:rPr>
            </w:pPr>
            <w:r>
              <w:rPr>
                <w:rFonts w:asciiTheme="minorHAnsi" w:hAnsiTheme="minorHAnsi" w:cstheme="minorHAnsi"/>
              </w:rPr>
              <w:t>Please use the Healthy HOI discussion boards for information:</w:t>
            </w:r>
          </w:p>
          <w:p w14:paraId="00327D2B" w14:textId="519F04B5" w:rsidR="008C5168" w:rsidRDefault="00BE3323" w:rsidP="0074250C">
            <w:pPr>
              <w:rPr>
                <w:rFonts w:asciiTheme="minorHAnsi" w:hAnsiTheme="minorHAnsi" w:cstheme="minorHAnsi"/>
              </w:rPr>
            </w:pPr>
            <w:hyperlink r:id="rId9" w:history="1">
              <w:r w:rsidR="008C5168" w:rsidRPr="00F8771C">
                <w:rPr>
                  <w:rStyle w:val="Hyperlink"/>
                  <w:rFonts w:asciiTheme="minorHAnsi" w:hAnsiTheme="minorHAnsi" w:cstheme="minorHAnsi"/>
                </w:rPr>
                <w:t>https://healthyhoi.org/discussions</w:t>
              </w:r>
            </w:hyperlink>
          </w:p>
          <w:p w14:paraId="00D7C291" w14:textId="49E8B9F3" w:rsidR="008C5168" w:rsidRPr="0074250C" w:rsidRDefault="008C5168" w:rsidP="0074250C">
            <w:pPr>
              <w:rPr>
                <w:rFonts w:asciiTheme="minorHAnsi" w:hAnsiTheme="minorHAnsi" w:cstheme="minorHAnsi"/>
              </w:rPr>
            </w:pPr>
          </w:p>
        </w:tc>
      </w:tr>
      <w:tr w:rsidR="00790917" w:rsidRPr="00FF0100" w14:paraId="759FBFD2" w14:textId="77777777" w:rsidTr="00E32F2F">
        <w:trPr>
          <w:trHeight w:val="586"/>
        </w:trPr>
        <w:tc>
          <w:tcPr>
            <w:tcW w:w="4950" w:type="dxa"/>
          </w:tcPr>
          <w:p w14:paraId="4006FBD3" w14:textId="0193EBBA" w:rsidR="00790917" w:rsidRPr="0074250C" w:rsidRDefault="00790917" w:rsidP="0074250C">
            <w:pPr>
              <w:rPr>
                <w:rFonts w:asciiTheme="minorHAnsi" w:hAnsiTheme="minorHAnsi" w:cstheme="minorHAnsi"/>
              </w:rPr>
            </w:pPr>
            <w:r>
              <w:rPr>
                <w:rFonts w:asciiTheme="minorHAnsi" w:hAnsiTheme="minorHAnsi" w:cstheme="minorHAnsi"/>
              </w:rPr>
              <w:t>HEAL Marketing</w:t>
            </w:r>
          </w:p>
        </w:tc>
        <w:tc>
          <w:tcPr>
            <w:tcW w:w="1980" w:type="dxa"/>
          </w:tcPr>
          <w:p w14:paraId="66F7B1C1" w14:textId="3C49F9F8" w:rsidR="00790917" w:rsidRDefault="00790917" w:rsidP="0074250C">
            <w:pPr>
              <w:rPr>
                <w:rFonts w:asciiTheme="minorHAnsi" w:hAnsiTheme="minorHAnsi" w:cstheme="minorHAnsi"/>
              </w:rPr>
            </w:pPr>
            <w:r>
              <w:rPr>
                <w:rFonts w:asciiTheme="minorHAnsi" w:hAnsiTheme="minorHAnsi" w:cstheme="minorHAnsi"/>
              </w:rPr>
              <w:t>Greg</w:t>
            </w:r>
          </w:p>
        </w:tc>
        <w:tc>
          <w:tcPr>
            <w:tcW w:w="6277" w:type="dxa"/>
          </w:tcPr>
          <w:p w14:paraId="476B2CBA" w14:textId="28A3718C" w:rsidR="00790917" w:rsidRPr="0074250C" w:rsidRDefault="00E32F2F" w:rsidP="0074250C">
            <w:pPr>
              <w:rPr>
                <w:rFonts w:asciiTheme="minorHAnsi" w:hAnsiTheme="minorHAnsi" w:cstheme="minorHAnsi"/>
              </w:rPr>
            </w:pPr>
            <w:r>
              <w:rPr>
                <w:rFonts w:asciiTheme="minorHAnsi" w:hAnsiTheme="minorHAnsi" w:cstheme="minorHAnsi"/>
              </w:rPr>
              <w:t xml:space="preserve">The Partnership board is looking at marketing and has formed a </w:t>
            </w:r>
            <w:r w:rsidR="00EE24FE">
              <w:rPr>
                <w:rFonts w:asciiTheme="minorHAnsi" w:hAnsiTheme="minorHAnsi" w:cstheme="minorHAnsi"/>
              </w:rPr>
              <w:t xml:space="preserve">marketing </w:t>
            </w:r>
            <w:r>
              <w:rPr>
                <w:rFonts w:asciiTheme="minorHAnsi" w:hAnsiTheme="minorHAnsi" w:cstheme="minorHAnsi"/>
              </w:rPr>
              <w:t xml:space="preserve">committee. </w:t>
            </w:r>
          </w:p>
        </w:tc>
      </w:tr>
      <w:tr w:rsidR="00790917" w:rsidRPr="00FF0100" w14:paraId="5D91ADBF" w14:textId="77777777" w:rsidTr="00E32F2F">
        <w:trPr>
          <w:trHeight w:val="586"/>
        </w:trPr>
        <w:tc>
          <w:tcPr>
            <w:tcW w:w="4950" w:type="dxa"/>
          </w:tcPr>
          <w:p w14:paraId="741FAED4" w14:textId="6317A813" w:rsidR="00790917" w:rsidRDefault="00790917" w:rsidP="0074250C">
            <w:pPr>
              <w:rPr>
                <w:rFonts w:asciiTheme="minorHAnsi" w:hAnsiTheme="minorHAnsi" w:cstheme="minorHAnsi"/>
              </w:rPr>
            </w:pPr>
            <w:r>
              <w:rPr>
                <w:rFonts w:asciiTheme="minorHAnsi" w:hAnsiTheme="minorHAnsi" w:cstheme="minorHAnsi"/>
              </w:rPr>
              <w:t>Survey response review</w:t>
            </w:r>
          </w:p>
        </w:tc>
        <w:tc>
          <w:tcPr>
            <w:tcW w:w="1980" w:type="dxa"/>
          </w:tcPr>
          <w:p w14:paraId="7E82E6AF" w14:textId="26912DC6" w:rsidR="00790917" w:rsidRDefault="00790917" w:rsidP="0074250C">
            <w:pPr>
              <w:rPr>
                <w:rFonts w:asciiTheme="minorHAnsi" w:hAnsiTheme="minorHAnsi" w:cstheme="minorHAnsi"/>
              </w:rPr>
            </w:pPr>
            <w:r>
              <w:rPr>
                <w:rFonts w:asciiTheme="minorHAnsi" w:hAnsiTheme="minorHAnsi" w:cstheme="minorHAnsi"/>
              </w:rPr>
              <w:t>Team</w:t>
            </w:r>
          </w:p>
        </w:tc>
        <w:tc>
          <w:tcPr>
            <w:tcW w:w="6277" w:type="dxa"/>
          </w:tcPr>
          <w:p w14:paraId="7ED8C886" w14:textId="721A72C7" w:rsidR="00790917" w:rsidRPr="0074250C" w:rsidRDefault="00EE24FE" w:rsidP="00EE24FE">
            <w:pPr>
              <w:rPr>
                <w:rFonts w:asciiTheme="minorHAnsi" w:hAnsiTheme="minorHAnsi" w:cstheme="minorHAnsi"/>
              </w:rPr>
            </w:pPr>
            <w:r>
              <w:rPr>
                <w:rFonts w:asciiTheme="minorHAnsi" w:hAnsiTheme="minorHAnsi" w:cstheme="minorHAnsi"/>
              </w:rPr>
              <w:t>A survey link was sent to gather information regarding organization’s assets related to HEAL.</w:t>
            </w:r>
            <w:r w:rsidR="00E32F2F">
              <w:rPr>
                <w:rFonts w:asciiTheme="minorHAnsi" w:hAnsiTheme="minorHAnsi" w:cstheme="minorHAnsi"/>
              </w:rPr>
              <w:t xml:space="preserve">  Assets were mapped and categorized under each objective.  All three asset mapping documents are available on the discussion board.  </w:t>
            </w:r>
            <w:r>
              <w:rPr>
                <w:rFonts w:asciiTheme="minorHAnsi" w:hAnsiTheme="minorHAnsi" w:cstheme="minorHAnsi"/>
              </w:rPr>
              <w:t>I</w:t>
            </w:r>
            <w:r w:rsidR="00E32F2F">
              <w:rPr>
                <w:rFonts w:asciiTheme="minorHAnsi" w:hAnsiTheme="minorHAnsi" w:cstheme="minorHAnsi"/>
              </w:rPr>
              <w:t>f an organization needs to be added t</w:t>
            </w:r>
            <w:r>
              <w:rPr>
                <w:rFonts w:asciiTheme="minorHAnsi" w:hAnsiTheme="minorHAnsi" w:cstheme="minorHAnsi"/>
              </w:rPr>
              <w:t xml:space="preserve">o the asset mapping documents, contact the HEAL priority action via the </w:t>
            </w:r>
            <w:r>
              <w:rPr>
                <w:rFonts w:asciiTheme="minorHAnsi" w:hAnsiTheme="minorHAnsi" w:cstheme="minorHAnsi"/>
              </w:rPr>
              <w:lastRenderedPageBreak/>
              <w:t>discussion board.  Changes or corrections to asset maps are to be sent to the team chairs.</w:t>
            </w:r>
          </w:p>
        </w:tc>
      </w:tr>
      <w:tr w:rsidR="001C2918" w:rsidRPr="00FF0100" w14:paraId="792B2E1B" w14:textId="77777777" w:rsidTr="00E32F2F">
        <w:trPr>
          <w:trHeight w:val="586"/>
        </w:trPr>
        <w:tc>
          <w:tcPr>
            <w:tcW w:w="4950" w:type="dxa"/>
          </w:tcPr>
          <w:p w14:paraId="1583EC99" w14:textId="77777777" w:rsidR="001C2918" w:rsidRDefault="001C2918" w:rsidP="001C2918">
            <w:pPr>
              <w:rPr>
                <w:rFonts w:asciiTheme="minorHAnsi" w:hAnsiTheme="minorHAnsi" w:cstheme="minorHAnsi"/>
              </w:rPr>
            </w:pPr>
            <w:r w:rsidRPr="0074250C">
              <w:rPr>
                <w:rFonts w:asciiTheme="minorHAnsi" w:hAnsiTheme="minorHAnsi" w:cstheme="minorHAnsi"/>
              </w:rPr>
              <w:lastRenderedPageBreak/>
              <w:t>Objective #1 Adult obesity</w:t>
            </w:r>
          </w:p>
          <w:p w14:paraId="073BF598" w14:textId="2716172D" w:rsidR="001C2918" w:rsidRPr="0074250C" w:rsidRDefault="001C2918" w:rsidP="001C2918">
            <w:pPr>
              <w:rPr>
                <w:rFonts w:asciiTheme="minorHAnsi" w:hAnsiTheme="minorHAnsi" w:cstheme="minorHAnsi"/>
              </w:rPr>
            </w:pPr>
          </w:p>
        </w:tc>
        <w:tc>
          <w:tcPr>
            <w:tcW w:w="1980" w:type="dxa"/>
          </w:tcPr>
          <w:p w14:paraId="22496F09" w14:textId="1D94872F" w:rsidR="001C2918" w:rsidRDefault="001C2918" w:rsidP="001C2918">
            <w:pPr>
              <w:rPr>
                <w:rFonts w:asciiTheme="minorHAnsi" w:hAnsiTheme="minorHAnsi" w:cstheme="minorHAnsi"/>
              </w:rPr>
            </w:pPr>
            <w:r>
              <w:rPr>
                <w:rFonts w:asciiTheme="minorHAnsi" w:hAnsiTheme="minorHAnsi" w:cstheme="minorHAnsi"/>
              </w:rPr>
              <w:t>Shanita Wallace</w:t>
            </w:r>
          </w:p>
        </w:tc>
        <w:tc>
          <w:tcPr>
            <w:tcW w:w="6277" w:type="dxa"/>
          </w:tcPr>
          <w:p w14:paraId="76356330" w14:textId="1DE109CA" w:rsidR="001C2918" w:rsidRPr="0074250C" w:rsidRDefault="000710F0" w:rsidP="00EE24FE">
            <w:pPr>
              <w:rPr>
                <w:rFonts w:asciiTheme="minorHAnsi" w:hAnsiTheme="minorHAnsi" w:cstheme="minorHAnsi"/>
              </w:rPr>
            </w:pPr>
            <w:r>
              <w:rPr>
                <w:rFonts w:asciiTheme="minorHAnsi" w:hAnsiTheme="minorHAnsi" w:cstheme="minorHAnsi"/>
              </w:rPr>
              <w:t>Shanita shared programs and assets</w:t>
            </w:r>
            <w:r w:rsidR="00EE24FE">
              <w:rPr>
                <w:rFonts w:asciiTheme="minorHAnsi" w:hAnsiTheme="minorHAnsi" w:cstheme="minorHAnsi"/>
              </w:rPr>
              <w:t>; Nine responses were received</w:t>
            </w:r>
            <w:r>
              <w:rPr>
                <w:rFonts w:asciiTheme="minorHAnsi" w:hAnsiTheme="minorHAnsi" w:cstheme="minorHAnsi"/>
              </w:rPr>
              <w:t>. Susie reques</w:t>
            </w:r>
            <w:r w:rsidR="00CC3492">
              <w:rPr>
                <w:rFonts w:asciiTheme="minorHAnsi" w:hAnsiTheme="minorHAnsi" w:cstheme="minorHAnsi"/>
              </w:rPr>
              <w:t xml:space="preserve">ted Gardens of Hope </w:t>
            </w:r>
            <w:r w:rsidR="00EE24FE">
              <w:rPr>
                <w:rFonts w:asciiTheme="minorHAnsi" w:hAnsiTheme="minorHAnsi" w:cstheme="minorHAnsi"/>
              </w:rPr>
              <w:t>to be added to object #1 and #2 and</w:t>
            </w:r>
            <w:r>
              <w:rPr>
                <w:rFonts w:asciiTheme="minorHAnsi" w:hAnsiTheme="minorHAnsi" w:cstheme="minorHAnsi"/>
              </w:rPr>
              <w:t xml:space="preserve"> nu</w:t>
            </w:r>
            <w:r w:rsidR="00EE24FE">
              <w:rPr>
                <w:rFonts w:asciiTheme="minorHAnsi" w:hAnsiTheme="minorHAnsi" w:cstheme="minorHAnsi"/>
              </w:rPr>
              <w:t xml:space="preserve">trition education as a metric. </w:t>
            </w:r>
          </w:p>
        </w:tc>
      </w:tr>
      <w:tr w:rsidR="00F462EE" w:rsidRPr="00FF0100" w14:paraId="43310561" w14:textId="77777777" w:rsidTr="00E32F2F">
        <w:trPr>
          <w:trHeight w:val="586"/>
        </w:trPr>
        <w:tc>
          <w:tcPr>
            <w:tcW w:w="4950" w:type="dxa"/>
          </w:tcPr>
          <w:p w14:paraId="040D745A" w14:textId="4DF191EA" w:rsidR="00505643" w:rsidRDefault="0074250C" w:rsidP="0074250C">
            <w:pPr>
              <w:rPr>
                <w:rFonts w:asciiTheme="minorHAnsi" w:hAnsiTheme="minorHAnsi" w:cstheme="minorHAnsi"/>
              </w:rPr>
            </w:pPr>
            <w:r w:rsidRPr="0074250C">
              <w:rPr>
                <w:rFonts w:asciiTheme="minorHAnsi" w:hAnsiTheme="minorHAnsi" w:cstheme="minorHAnsi"/>
              </w:rPr>
              <w:t>Objective #2 Youth obesity/overweight</w:t>
            </w:r>
          </w:p>
          <w:p w14:paraId="5497ADE6" w14:textId="5643FDE0" w:rsidR="00F462EE" w:rsidRPr="001C2918" w:rsidRDefault="00F462EE" w:rsidP="001C2918">
            <w:pPr>
              <w:rPr>
                <w:rFonts w:asciiTheme="minorHAnsi" w:hAnsiTheme="minorHAnsi" w:cstheme="minorHAnsi"/>
              </w:rPr>
            </w:pPr>
          </w:p>
        </w:tc>
        <w:tc>
          <w:tcPr>
            <w:tcW w:w="1980" w:type="dxa"/>
          </w:tcPr>
          <w:p w14:paraId="59F73568" w14:textId="19042FA1" w:rsidR="00F462EE" w:rsidRPr="0074250C" w:rsidRDefault="0074250C" w:rsidP="0074250C">
            <w:pPr>
              <w:rPr>
                <w:rFonts w:asciiTheme="minorHAnsi" w:hAnsiTheme="minorHAnsi" w:cstheme="minorHAnsi"/>
              </w:rPr>
            </w:pPr>
            <w:r>
              <w:rPr>
                <w:rFonts w:asciiTheme="minorHAnsi" w:hAnsiTheme="minorHAnsi" w:cstheme="minorHAnsi"/>
              </w:rPr>
              <w:t>Greg Eberle</w:t>
            </w:r>
          </w:p>
        </w:tc>
        <w:tc>
          <w:tcPr>
            <w:tcW w:w="6277" w:type="dxa"/>
          </w:tcPr>
          <w:p w14:paraId="5FFB351A" w14:textId="1EF701E2" w:rsidR="00F462EE" w:rsidRPr="0074250C" w:rsidRDefault="000710F0" w:rsidP="00EE24FE">
            <w:pPr>
              <w:rPr>
                <w:rFonts w:asciiTheme="minorHAnsi" w:hAnsiTheme="minorHAnsi" w:cstheme="minorHAnsi"/>
              </w:rPr>
            </w:pPr>
            <w:r>
              <w:rPr>
                <w:rFonts w:asciiTheme="minorHAnsi" w:hAnsiTheme="minorHAnsi" w:cstheme="minorHAnsi"/>
              </w:rPr>
              <w:t>Greg reviewed the asset map and as</w:t>
            </w:r>
            <w:r w:rsidR="00EE24FE">
              <w:rPr>
                <w:rFonts w:asciiTheme="minorHAnsi" w:hAnsiTheme="minorHAnsi" w:cstheme="minorHAnsi"/>
              </w:rPr>
              <w:t xml:space="preserve">ked for changes and additions. </w:t>
            </w:r>
            <w:r w:rsidR="00E03E5A">
              <w:rPr>
                <w:rFonts w:asciiTheme="minorHAnsi" w:hAnsiTheme="minorHAnsi" w:cstheme="minorHAnsi"/>
              </w:rPr>
              <w:t>Michelle talked about</w:t>
            </w:r>
            <w:r w:rsidR="00EE24FE">
              <w:rPr>
                <w:rFonts w:asciiTheme="minorHAnsi" w:hAnsiTheme="minorHAnsi" w:cstheme="minorHAnsi"/>
              </w:rPr>
              <w:t xml:space="preserve"> adding breastfeeding </w:t>
            </w:r>
            <w:r w:rsidR="00BE3323">
              <w:rPr>
                <w:rFonts w:asciiTheme="minorHAnsi" w:hAnsiTheme="minorHAnsi" w:cstheme="minorHAnsi"/>
              </w:rPr>
              <w:t>rates as</w:t>
            </w:r>
            <w:r w:rsidR="00E03E5A">
              <w:rPr>
                <w:rFonts w:asciiTheme="minorHAnsi" w:hAnsiTheme="minorHAnsi" w:cstheme="minorHAnsi"/>
              </w:rPr>
              <w:t xml:space="preserve"> a metric, which also aligns with ISPAN. </w:t>
            </w:r>
          </w:p>
        </w:tc>
      </w:tr>
      <w:tr w:rsidR="00F275D9" w:rsidRPr="007D0E73" w14:paraId="3CB92C60" w14:textId="77777777" w:rsidTr="00E32F2F">
        <w:trPr>
          <w:trHeight w:val="586"/>
        </w:trPr>
        <w:tc>
          <w:tcPr>
            <w:tcW w:w="4950" w:type="dxa"/>
          </w:tcPr>
          <w:p w14:paraId="4BF474EB" w14:textId="6E607B2A" w:rsidR="00F275D9" w:rsidRDefault="00F275D9" w:rsidP="00F275D9">
            <w:pPr>
              <w:autoSpaceDE w:val="0"/>
              <w:autoSpaceDN w:val="0"/>
              <w:adjustRightInd w:val="0"/>
              <w:rPr>
                <w:rFonts w:asciiTheme="minorHAnsi" w:hAnsiTheme="minorHAnsi" w:cstheme="minorHAnsi"/>
              </w:rPr>
            </w:pPr>
            <w:r w:rsidRPr="0074250C">
              <w:rPr>
                <w:rFonts w:asciiTheme="minorHAnsi" w:hAnsiTheme="minorHAnsi" w:cstheme="minorHAnsi"/>
              </w:rPr>
              <w:t xml:space="preserve">Objective #3 Food Insecurity </w:t>
            </w:r>
          </w:p>
          <w:p w14:paraId="3CBB5A24" w14:textId="33F0E0F0" w:rsidR="00F275D9" w:rsidRPr="001C2918" w:rsidRDefault="00F275D9" w:rsidP="001C2918">
            <w:pPr>
              <w:rPr>
                <w:rFonts w:asciiTheme="minorHAnsi" w:hAnsiTheme="minorHAnsi" w:cstheme="minorHAnsi"/>
              </w:rPr>
            </w:pPr>
          </w:p>
        </w:tc>
        <w:tc>
          <w:tcPr>
            <w:tcW w:w="1980" w:type="dxa"/>
          </w:tcPr>
          <w:p w14:paraId="7A7DDF28" w14:textId="7C364671" w:rsidR="00F275D9" w:rsidRDefault="00F275D9" w:rsidP="00F275D9">
            <w:pPr>
              <w:rPr>
                <w:rFonts w:asciiTheme="minorHAnsi" w:hAnsiTheme="minorHAnsi" w:cstheme="minorHAnsi"/>
              </w:rPr>
            </w:pPr>
            <w:r>
              <w:rPr>
                <w:rFonts w:asciiTheme="minorHAnsi" w:hAnsiTheme="minorHAnsi" w:cstheme="minorHAnsi"/>
              </w:rPr>
              <w:t>Kaitlyn Streitmatter</w:t>
            </w:r>
          </w:p>
        </w:tc>
        <w:tc>
          <w:tcPr>
            <w:tcW w:w="6277" w:type="dxa"/>
          </w:tcPr>
          <w:p w14:paraId="49E6F7B1" w14:textId="61151BB8" w:rsidR="00F275D9" w:rsidRPr="0074250C" w:rsidRDefault="00EE24FE" w:rsidP="00EE24FE">
            <w:pPr>
              <w:rPr>
                <w:rFonts w:asciiTheme="minorHAnsi" w:hAnsiTheme="minorHAnsi" w:cstheme="minorHAnsi"/>
              </w:rPr>
            </w:pPr>
            <w:r>
              <w:rPr>
                <w:rFonts w:asciiTheme="minorHAnsi" w:hAnsiTheme="minorHAnsi" w:cstheme="minorHAnsi"/>
              </w:rPr>
              <w:t xml:space="preserve">Kaitlyn reviewed the asset map and asked for changes and additions. </w:t>
            </w:r>
            <w:r w:rsidR="00E03E5A">
              <w:rPr>
                <w:rFonts w:asciiTheme="minorHAnsi" w:hAnsiTheme="minorHAnsi" w:cstheme="minorHAnsi"/>
              </w:rPr>
              <w:t xml:space="preserve">Sally asked for Carle Eureka to be added as a partner.  Greg asked for Greater Peoria Economic Council to be added as a partner.  </w:t>
            </w:r>
            <w:r>
              <w:rPr>
                <w:rFonts w:asciiTheme="minorHAnsi" w:hAnsiTheme="minorHAnsi" w:cstheme="minorHAnsi"/>
              </w:rPr>
              <w:t xml:space="preserve">Brent Baker asked for </w:t>
            </w:r>
            <w:r w:rsidR="00E03E5A">
              <w:rPr>
                <w:rFonts w:asciiTheme="minorHAnsi" w:hAnsiTheme="minorHAnsi" w:cstheme="minorHAnsi"/>
              </w:rPr>
              <w:t xml:space="preserve">Southside </w:t>
            </w:r>
            <w:r>
              <w:rPr>
                <w:rFonts w:asciiTheme="minorHAnsi" w:hAnsiTheme="minorHAnsi" w:cstheme="minorHAnsi"/>
              </w:rPr>
              <w:t>farmer’s</w:t>
            </w:r>
            <w:r w:rsidR="00E03E5A">
              <w:rPr>
                <w:rFonts w:asciiTheme="minorHAnsi" w:hAnsiTheme="minorHAnsi" w:cstheme="minorHAnsi"/>
              </w:rPr>
              <w:t xml:space="preserve"> market and food hub </w:t>
            </w:r>
            <w:r>
              <w:rPr>
                <w:rFonts w:asciiTheme="minorHAnsi" w:hAnsiTheme="minorHAnsi" w:cstheme="minorHAnsi"/>
              </w:rPr>
              <w:t>to be added as a program.  Pounds of produce distributed will be added as a metric.</w:t>
            </w:r>
          </w:p>
        </w:tc>
      </w:tr>
      <w:tr w:rsidR="00F462EE" w:rsidRPr="007D0E73" w14:paraId="288895AE" w14:textId="77777777" w:rsidTr="00E32F2F">
        <w:trPr>
          <w:trHeight w:val="586"/>
        </w:trPr>
        <w:tc>
          <w:tcPr>
            <w:tcW w:w="4950" w:type="dxa"/>
          </w:tcPr>
          <w:p w14:paraId="109DA86A" w14:textId="7E71CCD7" w:rsidR="00F462EE" w:rsidRPr="0074250C" w:rsidRDefault="00505643" w:rsidP="0074250C">
            <w:pPr>
              <w:rPr>
                <w:rFonts w:asciiTheme="minorHAnsi" w:hAnsiTheme="minorHAnsi" w:cstheme="minorHAnsi"/>
              </w:rPr>
            </w:pPr>
            <w:r w:rsidRPr="0074250C">
              <w:rPr>
                <w:rFonts w:asciiTheme="minorHAnsi" w:hAnsiTheme="minorHAnsi" w:cstheme="minorHAnsi"/>
              </w:rPr>
              <w:t>Announcements</w:t>
            </w:r>
          </w:p>
          <w:p w14:paraId="7276979A" w14:textId="73E76F17" w:rsidR="00F462EE" w:rsidRPr="0074250C" w:rsidRDefault="00F462EE" w:rsidP="0074250C">
            <w:pPr>
              <w:rPr>
                <w:rFonts w:asciiTheme="minorHAnsi" w:hAnsiTheme="minorHAnsi" w:cstheme="minorHAnsi"/>
              </w:rPr>
            </w:pPr>
          </w:p>
        </w:tc>
        <w:tc>
          <w:tcPr>
            <w:tcW w:w="1980" w:type="dxa"/>
          </w:tcPr>
          <w:p w14:paraId="4AA2F332" w14:textId="6D7DBEA2"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6277" w:type="dxa"/>
          </w:tcPr>
          <w:p w14:paraId="69CE2363" w14:textId="6FF264CD" w:rsidR="00F462EE" w:rsidRDefault="00EE24FE" w:rsidP="0074250C">
            <w:pPr>
              <w:rPr>
                <w:rFonts w:asciiTheme="minorHAnsi" w:hAnsiTheme="minorHAnsi" w:cstheme="minorHAnsi"/>
              </w:rPr>
            </w:pPr>
            <w:r>
              <w:rPr>
                <w:rFonts w:asciiTheme="minorHAnsi" w:hAnsiTheme="minorHAnsi" w:cstheme="minorHAnsi"/>
              </w:rPr>
              <w:t xml:space="preserve">In regards to the asset maps, Greg recommend checking to make </w:t>
            </w:r>
            <w:r w:rsidR="00CC3492">
              <w:rPr>
                <w:rFonts w:asciiTheme="minorHAnsi" w:hAnsiTheme="minorHAnsi" w:cstheme="minorHAnsi"/>
              </w:rPr>
              <w:t xml:space="preserve">sure your organization is comfortable using the partnership logo along with listing </w:t>
            </w:r>
            <w:r>
              <w:rPr>
                <w:rFonts w:asciiTheme="minorHAnsi" w:hAnsiTheme="minorHAnsi" w:cstheme="minorHAnsi"/>
              </w:rPr>
              <w:t xml:space="preserve">the </w:t>
            </w:r>
            <w:r w:rsidR="00CC3492">
              <w:rPr>
                <w:rFonts w:asciiTheme="minorHAnsi" w:hAnsiTheme="minorHAnsi" w:cstheme="minorHAnsi"/>
              </w:rPr>
              <w:t>organization</w:t>
            </w:r>
            <w:r>
              <w:rPr>
                <w:rFonts w:asciiTheme="minorHAnsi" w:hAnsiTheme="minorHAnsi" w:cstheme="minorHAnsi"/>
              </w:rPr>
              <w:t>’s</w:t>
            </w:r>
            <w:r w:rsidR="00CC3492">
              <w:rPr>
                <w:rFonts w:asciiTheme="minorHAnsi" w:hAnsiTheme="minorHAnsi" w:cstheme="minorHAnsi"/>
              </w:rPr>
              <w:t xml:space="preserve"> name.  The partnership board and priority action team will work together to develop marketing information. </w:t>
            </w:r>
          </w:p>
          <w:p w14:paraId="7476A9DF" w14:textId="77777777" w:rsidR="00CC3492" w:rsidRDefault="00CC3492" w:rsidP="0074250C">
            <w:pPr>
              <w:rPr>
                <w:rFonts w:asciiTheme="minorHAnsi" w:hAnsiTheme="minorHAnsi" w:cstheme="minorHAnsi"/>
              </w:rPr>
            </w:pPr>
          </w:p>
          <w:p w14:paraId="02837237" w14:textId="34B243D3" w:rsidR="00CC3492" w:rsidRDefault="00CC3492" w:rsidP="00CC3492">
            <w:pPr>
              <w:rPr>
                <w:rFonts w:asciiTheme="minorHAnsi" w:hAnsiTheme="minorHAnsi" w:cstheme="minorHAnsi"/>
              </w:rPr>
            </w:pPr>
            <w:r>
              <w:rPr>
                <w:rFonts w:asciiTheme="minorHAnsi" w:hAnsiTheme="minorHAnsi" w:cstheme="minorHAnsi"/>
              </w:rPr>
              <w:t>Michell</w:t>
            </w:r>
            <w:r w:rsidR="00EE24FE">
              <w:rPr>
                <w:rFonts w:asciiTheme="minorHAnsi" w:hAnsiTheme="minorHAnsi" w:cstheme="minorHAnsi"/>
              </w:rPr>
              <w:t>e shared that Heartland Health Service (HHS)</w:t>
            </w:r>
            <w:r>
              <w:rPr>
                <w:rFonts w:asciiTheme="minorHAnsi" w:hAnsiTheme="minorHAnsi" w:cstheme="minorHAnsi"/>
              </w:rPr>
              <w:t xml:space="preserve"> </w:t>
            </w:r>
            <w:r w:rsidR="00EE24FE">
              <w:rPr>
                <w:rFonts w:asciiTheme="minorHAnsi" w:hAnsiTheme="minorHAnsi" w:cstheme="minorHAnsi"/>
              </w:rPr>
              <w:t xml:space="preserve">is </w:t>
            </w:r>
            <w:r>
              <w:rPr>
                <w:rFonts w:asciiTheme="minorHAnsi" w:hAnsiTheme="minorHAnsi" w:cstheme="minorHAnsi"/>
              </w:rPr>
              <w:t xml:space="preserve">now doing </w:t>
            </w:r>
            <w:r w:rsidR="00EE24FE">
              <w:rPr>
                <w:rFonts w:asciiTheme="minorHAnsi" w:hAnsiTheme="minorHAnsi" w:cstheme="minorHAnsi"/>
              </w:rPr>
              <w:t>curbside</w:t>
            </w:r>
            <w:r>
              <w:rPr>
                <w:rFonts w:asciiTheme="minorHAnsi" w:hAnsiTheme="minorHAnsi" w:cstheme="minorHAnsi"/>
              </w:rPr>
              <w:t xml:space="preserve"> COVID-19 testing, with appointment</w:t>
            </w:r>
            <w:bookmarkStart w:id="0" w:name="_GoBack"/>
            <w:bookmarkEnd w:id="0"/>
            <w:r>
              <w:rPr>
                <w:rFonts w:asciiTheme="minorHAnsi" w:hAnsiTheme="minorHAnsi" w:cstheme="minorHAnsi"/>
              </w:rPr>
              <w:t xml:space="preserve">.  </w:t>
            </w:r>
            <w:r w:rsidR="00EE24FE">
              <w:rPr>
                <w:rFonts w:asciiTheme="minorHAnsi" w:hAnsiTheme="minorHAnsi" w:cstheme="minorHAnsi"/>
              </w:rPr>
              <w:t xml:space="preserve">Curbside testing is also being </w:t>
            </w:r>
            <w:r>
              <w:rPr>
                <w:rFonts w:asciiTheme="minorHAnsi" w:hAnsiTheme="minorHAnsi" w:cstheme="minorHAnsi"/>
              </w:rPr>
              <w:t>provid</w:t>
            </w:r>
            <w:r w:rsidR="00EE24FE">
              <w:rPr>
                <w:rFonts w:asciiTheme="minorHAnsi" w:hAnsiTheme="minorHAnsi" w:cstheme="minorHAnsi"/>
              </w:rPr>
              <w:t>ed</w:t>
            </w:r>
            <w:r>
              <w:rPr>
                <w:rFonts w:asciiTheme="minorHAnsi" w:hAnsiTheme="minorHAnsi" w:cstheme="minorHAnsi"/>
              </w:rPr>
              <w:t xml:space="preserve"> at the Tazewell County Wellness Center, with appointment.</w:t>
            </w:r>
          </w:p>
          <w:p w14:paraId="1E127DDF" w14:textId="77777777" w:rsidR="00CC3492" w:rsidRDefault="00CC3492" w:rsidP="00CC3492">
            <w:pPr>
              <w:rPr>
                <w:rFonts w:asciiTheme="minorHAnsi" w:hAnsiTheme="minorHAnsi" w:cstheme="minorHAnsi"/>
              </w:rPr>
            </w:pPr>
          </w:p>
          <w:p w14:paraId="69C38B9D" w14:textId="1B797136" w:rsidR="00CC3492" w:rsidRDefault="00EE24FE" w:rsidP="00CC3492">
            <w:pPr>
              <w:rPr>
                <w:rFonts w:asciiTheme="minorHAnsi" w:hAnsiTheme="minorHAnsi" w:cstheme="minorHAnsi"/>
              </w:rPr>
            </w:pPr>
            <w:r>
              <w:rPr>
                <w:rFonts w:asciiTheme="minorHAnsi" w:hAnsiTheme="minorHAnsi" w:cstheme="minorHAnsi"/>
              </w:rPr>
              <w:t xml:space="preserve">HHS </w:t>
            </w:r>
            <w:r w:rsidR="00CC3492">
              <w:rPr>
                <w:rFonts w:asciiTheme="minorHAnsi" w:hAnsiTheme="minorHAnsi" w:cstheme="minorHAnsi"/>
              </w:rPr>
              <w:t xml:space="preserve">is doing appointment only school physicals at several locations.  Walk ins </w:t>
            </w:r>
            <w:r>
              <w:rPr>
                <w:rFonts w:asciiTheme="minorHAnsi" w:hAnsiTheme="minorHAnsi" w:cstheme="minorHAnsi"/>
              </w:rPr>
              <w:t xml:space="preserve">are </w:t>
            </w:r>
            <w:r w:rsidR="00CC3492">
              <w:rPr>
                <w:rFonts w:asciiTheme="minorHAnsi" w:hAnsiTheme="minorHAnsi" w:cstheme="minorHAnsi"/>
              </w:rPr>
              <w:t xml:space="preserve">still offered at HHS Garden and HHS East Bluff, </w:t>
            </w:r>
            <w:r>
              <w:rPr>
                <w:rFonts w:asciiTheme="minorHAnsi" w:hAnsiTheme="minorHAnsi" w:cstheme="minorHAnsi"/>
              </w:rPr>
              <w:t>including some evening hours,</w:t>
            </w:r>
            <w:r w:rsidR="00CC3492">
              <w:rPr>
                <w:rFonts w:asciiTheme="minorHAnsi" w:hAnsiTheme="minorHAnsi" w:cstheme="minorHAnsi"/>
              </w:rPr>
              <w:t xml:space="preserve"> from July 20 to Aug 31.</w:t>
            </w:r>
          </w:p>
          <w:p w14:paraId="7DF9E172" w14:textId="77777777" w:rsidR="00CC3492" w:rsidRDefault="00CC3492" w:rsidP="00CC3492">
            <w:pPr>
              <w:rPr>
                <w:rFonts w:asciiTheme="minorHAnsi" w:hAnsiTheme="minorHAnsi" w:cstheme="minorHAnsi"/>
              </w:rPr>
            </w:pPr>
          </w:p>
          <w:p w14:paraId="1CEFCB05" w14:textId="454EC187" w:rsidR="00CC3492" w:rsidRDefault="00CC3492" w:rsidP="00CC3492">
            <w:pPr>
              <w:rPr>
                <w:rFonts w:asciiTheme="minorHAnsi" w:hAnsiTheme="minorHAnsi" w:cstheme="minorHAnsi"/>
              </w:rPr>
            </w:pPr>
            <w:r>
              <w:rPr>
                <w:rFonts w:asciiTheme="minorHAnsi" w:hAnsiTheme="minorHAnsi" w:cstheme="minorHAnsi"/>
              </w:rPr>
              <w:lastRenderedPageBreak/>
              <w:t xml:space="preserve">HHS Carver OB-GYN is now located </w:t>
            </w:r>
            <w:r w:rsidR="00983FEA">
              <w:rPr>
                <w:rFonts w:asciiTheme="minorHAnsi" w:hAnsiTheme="minorHAnsi" w:cstheme="minorHAnsi"/>
              </w:rPr>
              <w:t xml:space="preserve">at the </w:t>
            </w:r>
            <w:r w:rsidR="00EE24FE">
              <w:rPr>
                <w:rFonts w:asciiTheme="minorHAnsi" w:hAnsiTheme="minorHAnsi" w:cstheme="minorHAnsi"/>
              </w:rPr>
              <w:t>Peoria City/C</w:t>
            </w:r>
            <w:r w:rsidR="00983FEA">
              <w:rPr>
                <w:rFonts w:asciiTheme="minorHAnsi" w:hAnsiTheme="minorHAnsi" w:cstheme="minorHAnsi"/>
              </w:rPr>
              <w:t>ounty health department starting on July 20.</w:t>
            </w:r>
          </w:p>
          <w:p w14:paraId="28CCC3E5" w14:textId="77777777" w:rsidR="00983FEA" w:rsidRDefault="00983FEA" w:rsidP="00CC3492">
            <w:pPr>
              <w:rPr>
                <w:rFonts w:asciiTheme="minorHAnsi" w:hAnsiTheme="minorHAnsi" w:cstheme="minorHAnsi"/>
              </w:rPr>
            </w:pPr>
          </w:p>
          <w:p w14:paraId="3C6F7CB1" w14:textId="79632AB0" w:rsidR="00983FEA" w:rsidRDefault="00983FEA" w:rsidP="00CC3492">
            <w:pPr>
              <w:rPr>
                <w:rFonts w:asciiTheme="minorHAnsi" w:hAnsiTheme="minorHAnsi" w:cstheme="minorHAnsi"/>
              </w:rPr>
            </w:pPr>
            <w:r>
              <w:rPr>
                <w:rFonts w:asciiTheme="minorHAnsi" w:hAnsiTheme="minorHAnsi" w:cstheme="minorHAnsi"/>
              </w:rPr>
              <w:t>HHS Armstrong will be moving to OSF Outpatient Services on Knoxville (old cub foods building).</w:t>
            </w:r>
          </w:p>
          <w:p w14:paraId="17414C6A" w14:textId="77777777" w:rsidR="00983FEA" w:rsidRDefault="00983FEA" w:rsidP="00CC3492">
            <w:pPr>
              <w:rPr>
                <w:rFonts w:asciiTheme="minorHAnsi" w:hAnsiTheme="minorHAnsi" w:cstheme="minorHAnsi"/>
              </w:rPr>
            </w:pPr>
          </w:p>
          <w:p w14:paraId="318B7913" w14:textId="00E89FDC" w:rsidR="00EE24FE" w:rsidRDefault="00EE24FE" w:rsidP="00CC3492">
            <w:pPr>
              <w:rPr>
                <w:rFonts w:asciiTheme="minorHAnsi" w:hAnsiTheme="minorHAnsi" w:cstheme="minorHAnsi"/>
              </w:rPr>
            </w:pPr>
            <w:proofErr w:type="spellStart"/>
            <w:r>
              <w:rPr>
                <w:rFonts w:asciiTheme="minorHAnsi" w:hAnsiTheme="minorHAnsi" w:cstheme="minorHAnsi"/>
              </w:rPr>
              <w:t>PointCore</w:t>
            </w:r>
            <w:proofErr w:type="spellEnd"/>
            <w:r>
              <w:rPr>
                <w:rFonts w:asciiTheme="minorHAnsi" w:hAnsiTheme="minorHAnsi" w:cstheme="minorHAnsi"/>
              </w:rPr>
              <w:t xml:space="preserve"> C</w:t>
            </w:r>
            <w:r w:rsidR="00983FEA">
              <w:rPr>
                <w:rFonts w:asciiTheme="minorHAnsi" w:hAnsiTheme="minorHAnsi" w:cstheme="minorHAnsi"/>
              </w:rPr>
              <w:t xml:space="preserve">onstruction </w:t>
            </w:r>
            <w:r>
              <w:rPr>
                <w:rFonts w:asciiTheme="minorHAnsi" w:hAnsiTheme="minorHAnsi" w:cstheme="minorHAnsi"/>
              </w:rPr>
              <w:t>built a pavilion at the Garden</w:t>
            </w:r>
            <w:r w:rsidR="00983FEA">
              <w:rPr>
                <w:rFonts w:asciiTheme="minorHAnsi" w:hAnsiTheme="minorHAnsi" w:cstheme="minorHAnsi"/>
              </w:rPr>
              <w:t xml:space="preserve"> of Hope- St. Ann’s.  </w:t>
            </w:r>
            <w:r>
              <w:rPr>
                <w:rFonts w:asciiTheme="minorHAnsi" w:hAnsiTheme="minorHAnsi" w:cstheme="minorHAnsi"/>
              </w:rPr>
              <w:t>The Gardens of Hope have distributed over 280 lbs. of food to over 400 people in food pantries and 35 people during the garden’s open distribution hours.  The Gardens continue to expand.</w:t>
            </w:r>
          </w:p>
          <w:p w14:paraId="4CE7B728" w14:textId="058E504C" w:rsidR="00983FEA" w:rsidRDefault="00983FEA" w:rsidP="00CC3492">
            <w:pPr>
              <w:rPr>
                <w:rFonts w:asciiTheme="minorHAnsi" w:hAnsiTheme="minorHAnsi" w:cstheme="minorHAnsi"/>
              </w:rPr>
            </w:pPr>
          </w:p>
          <w:p w14:paraId="6AF3671E" w14:textId="2EE97CFB" w:rsidR="00983FEA" w:rsidRDefault="00EE24FE" w:rsidP="00CC3492">
            <w:pPr>
              <w:rPr>
                <w:rFonts w:asciiTheme="minorHAnsi" w:hAnsiTheme="minorHAnsi" w:cstheme="minorHAnsi"/>
              </w:rPr>
            </w:pPr>
            <w:r>
              <w:rPr>
                <w:rFonts w:asciiTheme="minorHAnsi" w:hAnsiTheme="minorHAnsi" w:cstheme="minorHAnsi"/>
              </w:rPr>
              <w:t>Good Food R</w:t>
            </w:r>
            <w:r w:rsidR="00983FEA">
              <w:rPr>
                <w:rFonts w:asciiTheme="minorHAnsi" w:hAnsiTheme="minorHAnsi" w:cstheme="minorHAnsi"/>
              </w:rPr>
              <w:t>ecover</w:t>
            </w:r>
            <w:r>
              <w:rPr>
                <w:rFonts w:asciiTheme="minorHAnsi" w:hAnsiTheme="minorHAnsi" w:cstheme="minorHAnsi"/>
              </w:rPr>
              <w:t>y has reported</w:t>
            </w:r>
            <w:r w:rsidR="00983FEA">
              <w:rPr>
                <w:rFonts w:asciiTheme="minorHAnsi" w:hAnsiTheme="minorHAnsi" w:cstheme="minorHAnsi"/>
              </w:rPr>
              <w:t xml:space="preserve"> 618 pounds</w:t>
            </w:r>
            <w:r>
              <w:rPr>
                <w:rFonts w:asciiTheme="minorHAnsi" w:hAnsiTheme="minorHAnsi" w:cstheme="minorHAnsi"/>
              </w:rPr>
              <w:t xml:space="preserve"> of food from</w:t>
            </w:r>
            <w:r w:rsidR="00983FEA">
              <w:rPr>
                <w:rFonts w:asciiTheme="minorHAnsi" w:hAnsiTheme="minorHAnsi" w:cstheme="minorHAnsi"/>
              </w:rPr>
              <w:t xml:space="preserve"> June 1 to July 3. Washington food pantry is a new partner. </w:t>
            </w:r>
          </w:p>
          <w:p w14:paraId="0DB7A145" w14:textId="77777777" w:rsidR="00983FEA" w:rsidRDefault="00983FEA" w:rsidP="00CC3492">
            <w:pPr>
              <w:rPr>
                <w:rFonts w:asciiTheme="minorHAnsi" w:hAnsiTheme="minorHAnsi" w:cstheme="minorHAnsi"/>
              </w:rPr>
            </w:pPr>
          </w:p>
          <w:p w14:paraId="329C4FEE" w14:textId="10EFD86D" w:rsidR="00983FEA" w:rsidRDefault="00EE24FE" w:rsidP="00CC3492">
            <w:pPr>
              <w:rPr>
                <w:rFonts w:asciiTheme="minorHAnsi" w:hAnsiTheme="minorHAnsi" w:cstheme="minorHAnsi"/>
              </w:rPr>
            </w:pPr>
            <w:r>
              <w:rPr>
                <w:rFonts w:asciiTheme="minorHAnsi" w:hAnsiTheme="minorHAnsi" w:cstheme="minorHAnsi"/>
              </w:rPr>
              <w:t>Tazewell County Health Department is hosting a Bumps to Babies virtual e</w:t>
            </w:r>
            <w:r w:rsidR="00983FEA">
              <w:rPr>
                <w:rFonts w:asciiTheme="minorHAnsi" w:hAnsiTheme="minorHAnsi" w:cstheme="minorHAnsi"/>
              </w:rPr>
              <w:t>vent.  A f</w:t>
            </w:r>
            <w:r w:rsidR="00BE3323">
              <w:rPr>
                <w:rFonts w:asciiTheme="minorHAnsi" w:hAnsiTheme="minorHAnsi" w:cstheme="minorHAnsi"/>
              </w:rPr>
              <w:t>ood pantry video was submitted for the event. A</w:t>
            </w:r>
            <w:r w:rsidR="00983FEA">
              <w:rPr>
                <w:rFonts w:asciiTheme="minorHAnsi" w:hAnsiTheme="minorHAnsi" w:cstheme="minorHAnsi"/>
              </w:rPr>
              <w:t xml:space="preserve"> Diabetes Prevention program class is starting in August. More information </w:t>
            </w:r>
            <w:r w:rsidR="00BE3323">
              <w:rPr>
                <w:rFonts w:asciiTheme="minorHAnsi" w:hAnsiTheme="minorHAnsi" w:cstheme="minorHAnsi"/>
              </w:rPr>
              <w:t xml:space="preserve">is available </w:t>
            </w:r>
            <w:r w:rsidR="00983FEA">
              <w:rPr>
                <w:rFonts w:asciiTheme="minorHAnsi" w:hAnsiTheme="minorHAnsi" w:cstheme="minorHAnsi"/>
              </w:rPr>
              <w:t xml:space="preserve">on </w:t>
            </w:r>
            <w:r w:rsidR="00BE3323">
              <w:rPr>
                <w:rFonts w:asciiTheme="minorHAnsi" w:hAnsiTheme="minorHAnsi" w:cstheme="minorHAnsi"/>
              </w:rPr>
              <w:t>the Tazewell County Public H</w:t>
            </w:r>
            <w:r w:rsidR="00983FEA">
              <w:rPr>
                <w:rFonts w:asciiTheme="minorHAnsi" w:hAnsiTheme="minorHAnsi" w:cstheme="minorHAnsi"/>
              </w:rPr>
              <w:t>ealth website.</w:t>
            </w:r>
          </w:p>
          <w:p w14:paraId="42EA5BD1" w14:textId="77777777" w:rsidR="00983FEA" w:rsidRDefault="00983FEA" w:rsidP="00CC3492">
            <w:pPr>
              <w:rPr>
                <w:rFonts w:asciiTheme="minorHAnsi" w:hAnsiTheme="minorHAnsi" w:cstheme="minorHAnsi"/>
              </w:rPr>
            </w:pPr>
          </w:p>
          <w:p w14:paraId="76D78F5D" w14:textId="0A6A2B85" w:rsidR="00983FEA" w:rsidRDefault="00983FEA" w:rsidP="00CC3492">
            <w:pPr>
              <w:rPr>
                <w:rFonts w:asciiTheme="minorHAnsi" w:hAnsiTheme="minorHAnsi" w:cstheme="minorHAnsi"/>
              </w:rPr>
            </w:pPr>
            <w:r>
              <w:rPr>
                <w:rFonts w:asciiTheme="minorHAnsi" w:hAnsiTheme="minorHAnsi" w:cstheme="minorHAnsi"/>
              </w:rPr>
              <w:t xml:space="preserve">Amy fox shared that there is continued working with Ending Hunger Together. </w:t>
            </w:r>
            <w:r w:rsidR="00BE3323">
              <w:rPr>
                <w:rFonts w:asciiTheme="minorHAnsi" w:hAnsiTheme="minorHAnsi" w:cstheme="minorHAnsi"/>
              </w:rPr>
              <w:t xml:space="preserve"> Ending Hunter Together is m</w:t>
            </w:r>
            <w:r>
              <w:rPr>
                <w:rFonts w:asciiTheme="minorHAnsi" w:hAnsiTheme="minorHAnsi" w:cstheme="minorHAnsi"/>
              </w:rPr>
              <w:t xml:space="preserve">eeting next week to continue developing goals and objectives for year two. </w:t>
            </w:r>
          </w:p>
          <w:p w14:paraId="68588F91" w14:textId="50071471" w:rsidR="00983FEA" w:rsidRPr="0074250C" w:rsidRDefault="00983FEA" w:rsidP="00CC3492">
            <w:pPr>
              <w:rPr>
                <w:rFonts w:asciiTheme="minorHAnsi" w:hAnsiTheme="minorHAnsi" w:cstheme="minorHAnsi"/>
              </w:rPr>
            </w:pPr>
          </w:p>
        </w:tc>
      </w:tr>
      <w:tr w:rsidR="008D34D3" w:rsidRPr="007D0E73" w14:paraId="317B2051" w14:textId="77777777" w:rsidTr="00F462EE">
        <w:trPr>
          <w:trHeight w:val="237"/>
        </w:trPr>
        <w:tc>
          <w:tcPr>
            <w:tcW w:w="13207" w:type="dxa"/>
            <w:gridSpan w:val="3"/>
            <w:shd w:val="clear" w:color="auto" w:fill="F2F2F2" w:themeFill="background1" w:themeFillShade="F2"/>
            <w:vAlign w:val="bottom"/>
          </w:tcPr>
          <w:p w14:paraId="3B1DB9CD" w14:textId="4044212A" w:rsidR="008D34D3" w:rsidRPr="00F462EE" w:rsidRDefault="00F462EE" w:rsidP="008D34D3">
            <w:pPr>
              <w:jc w:val="center"/>
              <w:rPr>
                <w:rFonts w:asciiTheme="minorHAnsi" w:hAnsiTheme="minorHAnsi" w:cstheme="minorHAnsi"/>
                <w:sz w:val="22"/>
                <w:szCs w:val="20"/>
              </w:rPr>
            </w:pPr>
            <w:r w:rsidRPr="00F462EE">
              <w:rPr>
                <w:rFonts w:asciiTheme="minorHAnsi" w:hAnsiTheme="minorHAnsi" w:cstheme="minorHAnsi"/>
                <w:b/>
                <w:sz w:val="22"/>
                <w:szCs w:val="20"/>
              </w:rPr>
              <w:lastRenderedPageBreak/>
              <w:t>NEXT MEETING:</w:t>
            </w:r>
            <w:r w:rsidRPr="00F462EE">
              <w:rPr>
                <w:rFonts w:asciiTheme="minorHAnsi" w:hAnsiTheme="minorHAnsi" w:cstheme="minorHAnsi"/>
                <w:b/>
                <w:i/>
                <w:sz w:val="22"/>
                <w:szCs w:val="20"/>
              </w:rPr>
              <w:t xml:space="preserve"> </w:t>
            </w:r>
            <w:r w:rsidR="0074250C">
              <w:rPr>
                <w:rFonts w:asciiTheme="minorHAnsi" w:hAnsiTheme="minorHAnsi" w:cstheme="minorHAnsi"/>
                <w:sz w:val="22"/>
                <w:szCs w:val="20"/>
              </w:rPr>
              <w:t xml:space="preserve">Thursday, </w:t>
            </w:r>
            <w:r w:rsidR="001C2918">
              <w:rPr>
                <w:rFonts w:asciiTheme="minorHAnsi" w:hAnsiTheme="minorHAnsi" w:cstheme="minorHAnsi"/>
                <w:sz w:val="22"/>
                <w:szCs w:val="20"/>
              </w:rPr>
              <w:t>Aug 13</w:t>
            </w:r>
            <w:r w:rsidR="0074250C">
              <w:rPr>
                <w:rFonts w:asciiTheme="minorHAnsi" w:hAnsiTheme="minorHAnsi" w:cstheme="minorHAnsi"/>
                <w:sz w:val="22"/>
                <w:szCs w:val="20"/>
              </w:rPr>
              <w:t xml:space="preserve">, 2020 at </w:t>
            </w:r>
            <w:r w:rsidR="001C2918">
              <w:rPr>
                <w:rFonts w:asciiTheme="minorHAnsi" w:hAnsiTheme="minorHAnsi" w:cstheme="minorHAnsi"/>
                <w:sz w:val="22"/>
                <w:szCs w:val="20"/>
              </w:rPr>
              <w:t>TBD</w:t>
            </w:r>
          </w:p>
          <w:p w14:paraId="3A999879" w14:textId="299E5B35" w:rsidR="008D34D3" w:rsidRPr="008D34D3" w:rsidRDefault="008D34D3" w:rsidP="008D34D3">
            <w:pPr>
              <w:jc w:val="center"/>
              <w:rPr>
                <w:b/>
                <w:i/>
                <w:sz w:val="10"/>
                <w:szCs w:val="10"/>
              </w:rPr>
            </w:pPr>
          </w:p>
        </w:tc>
      </w:tr>
    </w:tbl>
    <w:p w14:paraId="365D7239" w14:textId="7E41F1A8" w:rsidR="00F462EE" w:rsidRPr="00D6698B" w:rsidRDefault="009A4A3F" w:rsidP="00790917">
      <w:pPr>
        <w:spacing w:before="40"/>
        <w:rPr>
          <w:sz w:val="18"/>
          <w:szCs w:val="18"/>
        </w:rPr>
      </w:pPr>
      <w:r>
        <w:rPr>
          <w:sz w:val="18"/>
          <w:szCs w:val="18"/>
        </w:rPr>
        <w:br/>
      </w:r>
    </w:p>
    <w:p w14:paraId="38955609" w14:textId="699FAFCD" w:rsidR="00D80CBD" w:rsidRPr="0074250C" w:rsidRDefault="0074250C" w:rsidP="00D6698B">
      <w:pPr>
        <w:jc w:val="center"/>
        <w:rPr>
          <w:rFonts w:asciiTheme="minorHAnsi" w:hAnsiTheme="minorHAnsi" w:cstheme="minorHAnsi"/>
          <w:b/>
          <w:sz w:val="28"/>
          <w:szCs w:val="18"/>
        </w:rPr>
      </w:pPr>
      <w:r w:rsidRPr="0074250C">
        <w:rPr>
          <w:rFonts w:asciiTheme="minorHAnsi" w:hAnsiTheme="minorHAnsi" w:cstheme="minorHAnsi"/>
          <w:b/>
          <w:sz w:val="28"/>
          <w:szCs w:val="18"/>
        </w:rPr>
        <w:t xml:space="preserve">Visit </w:t>
      </w:r>
      <w:hyperlink r:id="rId10" w:history="1">
        <w:r w:rsidRPr="0074250C">
          <w:rPr>
            <w:rStyle w:val="Hyperlink"/>
            <w:rFonts w:asciiTheme="minorHAnsi" w:hAnsiTheme="minorHAnsi" w:cstheme="minorHAnsi"/>
            <w:b/>
            <w:sz w:val="28"/>
            <w:szCs w:val="18"/>
          </w:rPr>
          <w:t>healthyhoi.org</w:t>
        </w:r>
      </w:hyperlink>
      <w:r w:rsidRPr="0074250C">
        <w:rPr>
          <w:rFonts w:asciiTheme="minorHAnsi" w:hAnsiTheme="minorHAnsi" w:cstheme="minorHAnsi"/>
          <w:b/>
          <w:sz w:val="28"/>
          <w:szCs w:val="18"/>
        </w:rPr>
        <w:t xml:space="preserve"> for more information on the HEAL Priority Action Team!</w:t>
      </w:r>
    </w:p>
    <w:sectPr w:rsidR="00D80CBD" w:rsidRPr="0074250C" w:rsidSect="00F462E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3DE"/>
    <w:multiLevelType w:val="hybridMultilevel"/>
    <w:tmpl w:val="26A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D54D4"/>
    <w:multiLevelType w:val="hybridMultilevel"/>
    <w:tmpl w:val="B50C44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6A3E20"/>
    <w:multiLevelType w:val="hybridMultilevel"/>
    <w:tmpl w:val="4624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C7406"/>
    <w:multiLevelType w:val="hybridMultilevel"/>
    <w:tmpl w:val="D54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oNotTrackMoves/>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52FF"/>
    <w:rsid w:val="00065C0E"/>
    <w:rsid w:val="00066E33"/>
    <w:rsid w:val="00066EA4"/>
    <w:rsid w:val="00070C9B"/>
    <w:rsid w:val="00070DEB"/>
    <w:rsid w:val="000710F0"/>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9A3"/>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93FCC"/>
    <w:rsid w:val="001A1238"/>
    <w:rsid w:val="001A2848"/>
    <w:rsid w:val="001A2B9C"/>
    <w:rsid w:val="001A5D43"/>
    <w:rsid w:val="001C25D0"/>
    <w:rsid w:val="001C2918"/>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77C8"/>
    <w:rsid w:val="00223FEB"/>
    <w:rsid w:val="00226342"/>
    <w:rsid w:val="002305D5"/>
    <w:rsid w:val="002312A6"/>
    <w:rsid w:val="00241F9A"/>
    <w:rsid w:val="0024523D"/>
    <w:rsid w:val="002457D8"/>
    <w:rsid w:val="00246E5D"/>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3388"/>
    <w:rsid w:val="00376415"/>
    <w:rsid w:val="003804D5"/>
    <w:rsid w:val="00382A9F"/>
    <w:rsid w:val="00387307"/>
    <w:rsid w:val="0038770F"/>
    <w:rsid w:val="0039125C"/>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44EC9"/>
    <w:rsid w:val="004457D8"/>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05643"/>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250C"/>
    <w:rsid w:val="0074310B"/>
    <w:rsid w:val="00745E63"/>
    <w:rsid w:val="00754E57"/>
    <w:rsid w:val="00755F37"/>
    <w:rsid w:val="00761B73"/>
    <w:rsid w:val="0076207D"/>
    <w:rsid w:val="00762DA8"/>
    <w:rsid w:val="00771851"/>
    <w:rsid w:val="007751D7"/>
    <w:rsid w:val="0079091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444D4"/>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C5168"/>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3FEA"/>
    <w:rsid w:val="009862C1"/>
    <w:rsid w:val="0099046F"/>
    <w:rsid w:val="009943F9"/>
    <w:rsid w:val="00994AA9"/>
    <w:rsid w:val="009A4A3F"/>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0B2A"/>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0AF7"/>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323"/>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30C6"/>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492"/>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3E5A"/>
    <w:rsid w:val="00E07E97"/>
    <w:rsid w:val="00E10F74"/>
    <w:rsid w:val="00E11ABD"/>
    <w:rsid w:val="00E127F4"/>
    <w:rsid w:val="00E20054"/>
    <w:rsid w:val="00E20F8D"/>
    <w:rsid w:val="00E210BC"/>
    <w:rsid w:val="00E24DAD"/>
    <w:rsid w:val="00E27CE4"/>
    <w:rsid w:val="00E32F2F"/>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E24FE"/>
    <w:rsid w:val="00EF2126"/>
    <w:rsid w:val="00EF5BAD"/>
    <w:rsid w:val="00F01731"/>
    <w:rsid w:val="00F02988"/>
    <w:rsid w:val="00F059DC"/>
    <w:rsid w:val="00F07FB7"/>
    <w:rsid w:val="00F10B21"/>
    <w:rsid w:val="00F11710"/>
    <w:rsid w:val="00F21168"/>
    <w:rsid w:val="00F23A86"/>
    <w:rsid w:val="00F275D9"/>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74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452555651">
      <w:bodyDiv w:val="1"/>
      <w:marLeft w:val="0"/>
      <w:marRight w:val="0"/>
      <w:marTop w:val="0"/>
      <w:marBottom w:val="0"/>
      <w:divBdr>
        <w:top w:val="none" w:sz="0" w:space="0" w:color="auto"/>
        <w:left w:val="none" w:sz="0" w:space="0" w:color="auto"/>
        <w:bottom w:val="none" w:sz="0" w:space="0" w:color="auto"/>
        <w:right w:val="none" w:sz="0" w:space="0" w:color="auto"/>
      </w:divBdr>
    </w:div>
    <w:div w:id="151017227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ealthyhoi.org/2020-22-Healthy-Eating-Active-Living" TargetMode="External"/><Relationship Id="rId4" Type="http://schemas.openxmlformats.org/officeDocument/2006/relationships/settings" Target="settings.xml"/><Relationship Id="rId9" Type="http://schemas.openxmlformats.org/officeDocument/2006/relationships/hyperlink" Target="https://healthyhoi.org/discus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8491-1525-4A4F-A4C4-52BF5515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3</cp:revision>
  <cp:lastPrinted>2018-11-01T14:44:00Z</cp:lastPrinted>
  <dcterms:created xsi:type="dcterms:W3CDTF">2020-07-09T20:03:00Z</dcterms:created>
  <dcterms:modified xsi:type="dcterms:W3CDTF">2020-07-10T14:57:00Z</dcterms:modified>
</cp:coreProperties>
</file>