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E9A6B" w14:textId="324ED2D9" w:rsidR="006C00F3" w:rsidRPr="00153EBA" w:rsidRDefault="00153EBA" w:rsidP="006C00F3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53EBA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14FB97D1" wp14:editId="5F9C07DE">
            <wp:simplePos x="0" y="0"/>
            <wp:positionH relativeFrom="page">
              <wp:posOffset>628650</wp:posOffset>
            </wp:positionH>
            <wp:positionV relativeFrom="paragraph">
              <wp:posOffset>-666115</wp:posOffset>
            </wp:positionV>
            <wp:extent cx="1283492" cy="1047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49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EBA">
        <w:rPr>
          <w:rFonts w:asciiTheme="minorHAnsi" w:hAnsiTheme="minorHAnsi" w:cstheme="minorHAnsi"/>
          <w:b/>
          <w:bCs/>
          <w:sz w:val="32"/>
          <w:szCs w:val="32"/>
        </w:rPr>
        <w:t xml:space="preserve">Mental Health/Substance Use Action Team </w:t>
      </w:r>
    </w:p>
    <w:p w14:paraId="7CD6CB1E" w14:textId="118382B4" w:rsidR="006C00F3" w:rsidRPr="00153EBA" w:rsidRDefault="006C00F3" w:rsidP="006C00F3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53EBA">
        <w:rPr>
          <w:rFonts w:asciiTheme="minorHAnsi" w:hAnsiTheme="minorHAnsi" w:cstheme="minorHAnsi"/>
          <w:b/>
          <w:bCs/>
          <w:sz w:val="32"/>
          <w:szCs w:val="32"/>
        </w:rPr>
        <w:t xml:space="preserve">Meeting </w:t>
      </w:r>
      <w:r w:rsidR="00153EBA" w:rsidRPr="00153EBA">
        <w:rPr>
          <w:rFonts w:asciiTheme="minorHAnsi" w:hAnsiTheme="minorHAnsi" w:cstheme="minorHAnsi"/>
          <w:b/>
          <w:bCs/>
          <w:sz w:val="32"/>
          <w:szCs w:val="32"/>
        </w:rPr>
        <w:t>M</w:t>
      </w:r>
      <w:r w:rsidRPr="00153EBA">
        <w:rPr>
          <w:rFonts w:asciiTheme="minorHAnsi" w:hAnsiTheme="minorHAnsi" w:cstheme="minorHAnsi"/>
          <w:b/>
          <w:bCs/>
          <w:sz w:val="32"/>
          <w:szCs w:val="32"/>
        </w:rPr>
        <w:t>inutes</w:t>
      </w:r>
    </w:p>
    <w:p w14:paraId="573B2C57" w14:textId="77777777" w:rsidR="006C00F3" w:rsidRPr="00153EBA" w:rsidRDefault="006C00F3" w:rsidP="006C00F3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p w14:paraId="1420FBEC" w14:textId="7E2DD59F" w:rsidR="006C00F3" w:rsidRPr="007F242F" w:rsidRDefault="006C00F3" w:rsidP="006C00F3">
      <w:pPr>
        <w:pStyle w:val="Default"/>
        <w:rPr>
          <w:rFonts w:asciiTheme="minorHAnsi" w:hAnsiTheme="minorHAnsi" w:cstheme="minorHAnsi"/>
          <w:color w:val="auto"/>
        </w:rPr>
      </w:pPr>
      <w:r w:rsidRPr="007F242F">
        <w:rPr>
          <w:rFonts w:asciiTheme="minorHAnsi" w:hAnsiTheme="minorHAnsi" w:cstheme="minorHAnsi"/>
          <w:b/>
          <w:bCs/>
          <w:color w:val="auto"/>
        </w:rPr>
        <w:t xml:space="preserve">DATE: </w:t>
      </w:r>
      <w:r w:rsidR="008A5F32" w:rsidRPr="008A5F32">
        <w:rPr>
          <w:rFonts w:asciiTheme="minorHAnsi" w:hAnsiTheme="minorHAnsi" w:cstheme="minorHAnsi"/>
          <w:color w:val="auto"/>
        </w:rPr>
        <w:t>1</w:t>
      </w:r>
      <w:r w:rsidR="00CA0B47">
        <w:rPr>
          <w:rFonts w:asciiTheme="minorHAnsi" w:hAnsiTheme="minorHAnsi" w:cstheme="minorHAnsi"/>
          <w:color w:val="auto"/>
        </w:rPr>
        <w:t>1</w:t>
      </w:r>
      <w:r w:rsidR="005F35BF" w:rsidRPr="008A5F32">
        <w:rPr>
          <w:rFonts w:asciiTheme="minorHAnsi" w:hAnsiTheme="minorHAnsi" w:cstheme="minorHAnsi"/>
          <w:color w:val="auto"/>
        </w:rPr>
        <w:t>/</w:t>
      </w:r>
      <w:r w:rsidR="00CA0B47">
        <w:rPr>
          <w:rFonts w:asciiTheme="minorHAnsi" w:hAnsiTheme="minorHAnsi" w:cstheme="minorHAnsi"/>
          <w:color w:val="auto"/>
        </w:rPr>
        <w:t>30</w:t>
      </w:r>
      <w:r w:rsidR="00194000">
        <w:rPr>
          <w:rFonts w:asciiTheme="minorHAnsi" w:hAnsiTheme="minorHAnsi" w:cstheme="minorHAnsi"/>
          <w:color w:val="auto"/>
        </w:rPr>
        <w:t>/2020</w:t>
      </w:r>
      <w:r w:rsidRPr="007F242F">
        <w:rPr>
          <w:rFonts w:asciiTheme="minorHAnsi" w:hAnsiTheme="minorHAnsi" w:cstheme="minorHAnsi"/>
          <w:color w:val="auto"/>
        </w:rPr>
        <w:t xml:space="preserve"> </w:t>
      </w:r>
    </w:p>
    <w:p w14:paraId="506D38F1" w14:textId="23A14D4D" w:rsidR="006C00F3" w:rsidRPr="007F242F" w:rsidRDefault="006C00F3" w:rsidP="006C00F3">
      <w:pPr>
        <w:pStyle w:val="Default"/>
        <w:rPr>
          <w:rFonts w:asciiTheme="minorHAnsi" w:hAnsiTheme="minorHAnsi" w:cstheme="minorHAnsi"/>
          <w:color w:val="auto"/>
        </w:rPr>
      </w:pPr>
      <w:r w:rsidRPr="007F242F">
        <w:rPr>
          <w:rFonts w:asciiTheme="minorHAnsi" w:hAnsiTheme="minorHAnsi" w:cstheme="minorHAnsi"/>
          <w:b/>
          <w:bCs/>
          <w:color w:val="auto"/>
        </w:rPr>
        <w:t>TIME:</w:t>
      </w:r>
      <w:r w:rsidRPr="007F242F">
        <w:rPr>
          <w:rFonts w:asciiTheme="minorHAnsi" w:hAnsiTheme="minorHAnsi" w:cstheme="minorHAnsi"/>
          <w:bCs/>
          <w:color w:val="auto"/>
        </w:rPr>
        <w:t xml:space="preserve"> </w:t>
      </w:r>
      <w:r w:rsidR="00194000">
        <w:rPr>
          <w:rFonts w:asciiTheme="minorHAnsi" w:hAnsiTheme="minorHAnsi" w:cstheme="minorHAnsi"/>
          <w:bCs/>
          <w:color w:val="auto"/>
        </w:rPr>
        <w:t>9</w:t>
      </w:r>
      <w:r w:rsidRPr="007F242F">
        <w:rPr>
          <w:rFonts w:asciiTheme="minorHAnsi" w:hAnsiTheme="minorHAnsi" w:cstheme="minorHAnsi"/>
          <w:color w:val="auto"/>
        </w:rPr>
        <w:t xml:space="preserve">:00 </w:t>
      </w:r>
      <w:r w:rsidR="00153EBA" w:rsidRPr="007F242F">
        <w:rPr>
          <w:rFonts w:asciiTheme="minorHAnsi" w:hAnsiTheme="minorHAnsi" w:cstheme="minorHAnsi"/>
          <w:color w:val="auto"/>
        </w:rPr>
        <w:t>A</w:t>
      </w:r>
      <w:r w:rsidRPr="007F242F">
        <w:rPr>
          <w:rFonts w:asciiTheme="minorHAnsi" w:hAnsiTheme="minorHAnsi" w:cstheme="minorHAnsi"/>
          <w:color w:val="auto"/>
        </w:rPr>
        <w:t xml:space="preserve">M </w:t>
      </w:r>
    </w:p>
    <w:p w14:paraId="092E55D6" w14:textId="34C6A776" w:rsidR="006F12EF" w:rsidRPr="007F242F" w:rsidRDefault="006F12EF" w:rsidP="006C00F3">
      <w:pPr>
        <w:pStyle w:val="Default"/>
        <w:rPr>
          <w:rFonts w:asciiTheme="minorHAnsi" w:hAnsiTheme="minorHAnsi" w:cstheme="minorHAnsi"/>
          <w:color w:val="auto"/>
        </w:rPr>
      </w:pPr>
      <w:r w:rsidRPr="007F242F">
        <w:rPr>
          <w:rFonts w:asciiTheme="minorHAnsi" w:hAnsiTheme="minorHAnsi" w:cstheme="minorHAnsi"/>
          <w:b/>
          <w:color w:val="auto"/>
        </w:rPr>
        <w:t>Location:</w:t>
      </w:r>
      <w:r w:rsidR="005013C2" w:rsidRPr="007F242F">
        <w:rPr>
          <w:rFonts w:asciiTheme="minorHAnsi" w:hAnsiTheme="minorHAnsi" w:cstheme="minorHAnsi"/>
          <w:color w:val="auto"/>
        </w:rPr>
        <w:t xml:space="preserve"> </w:t>
      </w:r>
      <w:r w:rsidR="001247B6">
        <w:rPr>
          <w:rFonts w:asciiTheme="minorHAnsi" w:hAnsiTheme="minorHAnsi" w:cstheme="minorHAnsi"/>
          <w:color w:val="auto"/>
        </w:rPr>
        <w:t>WebEx</w:t>
      </w:r>
      <w:r w:rsidR="00153EBA" w:rsidRPr="007F242F">
        <w:rPr>
          <w:rFonts w:asciiTheme="minorHAnsi" w:hAnsiTheme="minorHAnsi" w:cstheme="minorHAnsi"/>
          <w:color w:val="auto"/>
        </w:rPr>
        <w:t xml:space="preserve"> </w:t>
      </w:r>
      <w:r w:rsidR="005013C2" w:rsidRPr="007F242F">
        <w:rPr>
          <w:rFonts w:asciiTheme="minorHAnsi" w:hAnsiTheme="minorHAnsi" w:cstheme="minorHAnsi"/>
          <w:color w:val="auto"/>
        </w:rPr>
        <w:t xml:space="preserve"> </w:t>
      </w:r>
    </w:p>
    <w:p w14:paraId="53736CF1" w14:textId="69CE8E6F" w:rsidR="0095441C" w:rsidRDefault="00DB4AEE" w:rsidP="007F242F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 w:rsidRPr="007F242F">
        <w:rPr>
          <w:rFonts w:asciiTheme="minorHAnsi" w:hAnsiTheme="minorHAnsi" w:cstheme="minorHAnsi"/>
          <w:b/>
          <w:color w:val="auto"/>
        </w:rPr>
        <w:t>Present:</w:t>
      </w:r>
      <w:r w:rsidR="008D38DD" w:rsidRPr="007F242F">
        <w:rPr>
          <w:rFonts w:asciiTheme="minorHAnsi" w:hAnsiTheme="minorHAnsi" w:cstheme="minorHAnsi"/>
          <w:b/>
          <w:color w:val="auto"/>
        </w:rPr>
        <w:t xml:space="preserve"> </w:t>
      </w:r>
      <w:r w:rsidR="001247B6">
        <w:rPr>
          <w:rFonts w:asciiTheme="minorHAnsi" w:hAnsiTheme="minorHAnsi" w:cstheme="minorHAnsi"/>
          <w:bCs/>
          <w:color w:val="auto"/>
        </w:rPr>
        <w:t xml:space="preserve">Holly Bill, </w:t>
      </w:r>
      <w:r w:rsidR="005F35BF">
        <w:rPr>
          <w:rFonts w:asciiTheme="minorHAnsi" w:hAnsiTheme="minorHAnsi" w:cstheme="minorHAnsi"/>
          <w:bCs/>
          <w:color w:val="auto"/>
        </w:rPr>
        <w:t xml:space="preserve">Tim Bromley, </w:t>
      </w:r>
      <w:r w:rsidR="00CA0B47">
        <w:rPr>
          <w:rFonts w:asciiTheme="minorHAnsi" w:hAnsiTheme="minorHAnsi" w:cstheme="minorHAnsi"/>
          <w:bCs/>
          <w:color w:val="auto"/>
        </w:rPr>
        <w:t xml:space="preserve">Amy Roberts, Sandra Beecher, Jennifer Wenger, Doug Gaa, Mike Kennedy, Joanie Montoya, Kirsten </w:t>
      </w:r>
      <w:proofErr w:type="spellStart"/>
      <w:r w:rsidR="00CA0B47">
        <w:rPr>
          <w:rFonts w:asciiTheme="minorHAnsi" w:hAnsiTheme="minorHAnsi" w:cstheme="minorHAnsi"/>
          <w:bCs/>
          <w:color w:val="auto"/>
        </w:rPr>
        <w:t>Guiliano</w:t>
      </w:r>
      <w:proofErr w:type="spellEnd"/>
      <w:r w:rsidR="00CA0B47">
        <w:rPr>
          <w:rFonts w:asciiTheme="minorHAnsi" w:hAnsiTheme="minorHAnsi" w:cstheme="minorHAnsi"/>
          <w:bCs/>
          <w:color w:val="auto"/>
        </w:rPr>
        <w:t xml:space="preserve">, Beth Lawrence, Kim </w:t>
      </w:r>
      <w:proofErr w:type="spellStart"/>
      <w:r w:rsidR="00CA0B47">
        <w:rPr>
          <w:rFonts w:asciiTheme="minorHAnsi" w:hAnsiTheme="minorHAnsi" w:cstheme="minorHAnsi"/>
          <w:bCs/>
          <w:color w:val="auto"/>
        </w:rPr>
        <w:t>Litwiller</w:t>
      </w:r>
      <w:proofErr w:type="spellEnd"/>
      <w:r w:rsidR="00CA0B47">
        <w:rPr>
          <w:rFonts w:asciiTheme="minorHAnsi" w:hAnsiTheme="minorHAnsi" w:cstheme="minorHAnsi"/>
          <w:bCs/>
          <w:color w:val="auto"/>
        </w:rPr>
        <w:t xml:space="preserve">, </w:t>
      </w:r>
      <w:proofErr w:type="spellStart"/>
      <w:r w:rsidR="00CA0B47">
        <w:rPr>
          <w:rFonts w:asciiTheme="minorHAnsi" w:hAnsiTheme="minorHAnsi" w:cstheme="minorHAnsi"/>
          <w:bCs/>
          <w:color w:val="auto"/>
        </w:rPr>
        <w:t>Tahari</w:t>
      </w:r>
      <w:proofErr w:type="spellEnd"/>
      <w:r w:rsidR="00CA0B47">
        <w:rPr>
          <w:rFonts w:asciiTheme="minorHAnsi" w:hAnsiTheme="minorHAnsi" w:cstheme="minorHAnsi"/>
          <w:bCs/>
          <w:color w:val="auto"/>
        </w:rPr>
        <w:t xml:space="preserve"> Allen, Kerri Viets, Lisa Maynard, Melissa Bucklin, Cheryl Crowe, Courtney Miller, Jan Leonard, Ray </w:t>
      </w:r>
      <w:proofErr w:type="spellStart"/>
      <w:r w:rsidR="00CA0B47">
        <w:rPr>
          <w:rFonts w:asciiTheme="minorHAnsi" w:hAnsiTheme="minorHAnsi" w:cstheme="minorHAnsi"/>
          <w:bCs/>
          <w:color w:val="auto"/>
        </w:rPr>
        <w:t>Bertino</w:t>
      </w:r>
      <w:proofErr w:type="spellEnd"/>
      <w:r w:rsidR="00CA0B47">
        <w:rPr>
          <w:rFonts w:asciiTheme="minorHAnsi" w:hAnsiTheme="minorHAnsi" w:cstheme="minorHAnsi"/>
          <w:bCs/>
          <w:color w:val="auto"/>
        </w:rPr>
        <w:t xml:space="preserve">, Kate Green, Kelly Walsh, Gregg Stoner, Denise Backes, Mary Meister, </w:t>
      </w:r>
      <w:proofErr w:type="spellStart"/>
      <w:r w:rsidR="00CA0B47">
        <w:rPr>
          <w:rFonts w:asciiTheme="minorHAnsi" w:hAnsiTheme="minorHAnsi" w:cstheme="minorHAnsi"/>
          <w:bCs/>
          <w:color w:val="auto"/>
        </w:rPr>
        <w:t>Queena</w:t>
      </w:r>
      <w:proofErr w:type="spellEnd"/>
      <w:r w:rsidR="00CA0B47">
        <w:rPr>
          <w:rFonts w:asciiTheme="minorHAnsi" w:hAnsiTheme="minorHAnsi" w:cstheme="minorHAnsi"/>
          <w:bCs/>
          <w:color w:val="auto"/>
        </w:rPr>
        <w:t xml:space="preserve"> Howard, Hannah Jordan, &amp; Monica Hendrickson</w:t>
      </w:r>
    </w:p>
    <w:p w14:paraId="24917BD3" w14:textId="77777777" w:rsidR="001247B6" w:rsidRDefault="001247B6" w:rsidP="007F242F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</w:p>
    <w:p w14:paraId="0A8A214A" w14:textId="37FE0050" w:rsidR="007824B3" w:rsidRDefault="00CA0B47" w:rsidP="00CA0B4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Community Presentation – OSF Behavioral Health Services</w:t>
      </w:r>
    </w:p>
    <w:p w14:paraId="4D4F0EA8" w14:textId="6F031F84" w:rsidR="00CA0B47" w:rsidRDefault="00CA0B47" w:rsidP="00CA0B47">
      <w:pPr>
        <w:rPr>
          <w:bCs/>
          <w:sz w:val="24"/>
          <w:szCs w:val="24"/>
        </w:rPr>
      </w:pPr>
      <w:proofErr w:type="spellStart"/>
      <w:r w:rsidRPr="007E6B8D">
        <w:rPr>
          <w:bCs/>
          <w:sz w:val="24"/>
          <w:szCs w:val="24"/>
        </w:rPr>
        <w:t>Tahari</w:t>
      </w:r>
      <w:proofErr w:type="spellEnd"/>
      <w:r w:rsidRPr="007E6B8D">
        <w:rPr>
          <w:bCs/>
          <w:sz w:val="24"/>
          <w:szCs w:val="24"/>
        </w:rPr>
        <w:t xml:space="preserve"> Allen, Strive Outreach Coordinator </w:t>
      </w:r>
      <w:r>
        <w:rPr>
          <w:bCs/>
          <w:sz w:val="24"/>
          <w:szCs w:val="24"/>
        </w:rPr>
        <w:t>&amp; K</w:t>
      </w:r>
      <w:r w:rsidRPr="007E6B8D">
        <w:rPr>
          <w:bCs/>
          <w:sz w:val="24"/>
          <w:szCs w:val="24"/>
        </w:rPr>
        <w:t xml:space="preserve">irsten </w:t>
      </w:r>
      <w:proofErr w:type="spellStart"/>
      <w:r w:rsidRPr="007E6B8D">
        <w:rPr>
          <w:bCs/>
          <w:sz w:val="24"/>
          <w:szCs w:val="24"/>
        </w:rPr>
        <w:t>Guiliano</w:t>
      </w:r>
      <w:proofErr w:type="spellEnd"/>
      <w:r w:rsidRPr="007E6B8D">
        <w:rPr>
          <w:bCs/>
          <w:sz w:val="24"/>
          <w:szCs w:val="24"/>
        </w:rPr>
        <w:t>, Peoria Regional Behavioral Health Navigator</w:t>
      </w:r>
    </w:p>
    <w:p w14:paraId="65DD09E1" w14:textId="5F62039D" w:rsidR="00CA0B47" w:rsidRDefault="00CA0B47" w:rsidP="00CA0B47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Tahari</w:t>
      </w:r>
      <w:proofErr w:type="spellEnd"/>
      <w:r>
        <w:rPr>
          <w:bCs/>
          <w:sz w:val="24"/>
          <w:szCs w:val="24"/>
        </w:rPr>
        <w:t xml:space="preserve"> presented on Strive, stating it’s grant funded and completely free to those individuals served. They serve the entire city of Peoria.</w:t>
      </w:r>
    </w:p>
    <w:p w14:paraId="4E317746" w14:textId="690C5E6C" w:rsidR="00CA0B47" w:rsidRDefault="00CA0B47" w:rsidP="0023351A">
      <w:pPr>
        <w:pStyle w:val="ListParagraph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are criteria to qualify, but each are reviewed on a case by case. </w:t>
      </w:r>
    </w:p>
    <w:p w14:paraId="6759AFF0" w14:textId="0F13004D" w:rsidR="0023351A" w:rsidRDefault="0023351A" w:rsidP="0023351A">
      <w:pPr>
        <w:pStyle w:val="ListParagraph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They serve the survivors and witnesses of a violent crime. </w:t>
      </w:r>
    </w:p>
    <w:p w14:paraId="6AD6408B" w14:textId="21D38DF3" w:rsidR="0023351A" w:rsidRDefault="0023351A" w:rsidP="0023351A">
      <w:pPr>
        <w:pStyle w:val="ListParagraph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They also help with legal advocacy. </w:t>
      </w:r>
    </w:p>
    <w:p w14:paraId="4BF96849" w14:textId="7A900A7A" w:rsidR="0023351A" w:rsidRDefault="0023351A" w:rsidP="0023351A">
      <w:pPr>
        <w:pStyle w:val="ListParagraph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Referrals are taken by a phone call or a referral form. </w:t>
      </w:r>
    </w:p>
    <w:p w14:paraId="02EED459" w14:textId="298C1345" w:rsidR="0052660B" w:rsidRDefault="0052660B" w:rsidP="0023351A">
      <w:pPr>
        <w:pStyle w:val="ListParagraph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Have done some psycho-education classes and presentations. </w:t>
      </w:r>
    </w:p>
    <w:p w14:paraId="7DCC0A0A" w14:textId="5FF1EBBE" w:rsidR="0052660B" w:rsidRDefault="0052660B" w:rsidP="0052660B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Kirsten presented on the Behavioral Navigator Program. Their program is designed for anyone 18+.</w:t>
      </w:r>
    </w:p>
    <w:p w14:paraId="5EEDB083" w14:textId="4F81B8D6" w:rsidR="0052660B" w:rsidRDefault="0052660B" w:rsidP="0052660B">
      <w:pPr>
        <w:pStyle w:val="ListParagraph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They receive referrals and see what exactly a patient needs. </w:t>
      </w:r>
    </w:p>
    <w:p w14:paraId="3E9CD5DD" w14:textId="62751A28" w:rsidR="0052660B" w:rsidRDefault="0052660B" w:rsidP="0052660B">
      <w:pPr>
        <w:pStyle w:val="ListParagraph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program is free, no one is billed or charged for this service. </w:t>
      </w:r>
    </w:p>
    <w:p w14:paraId="4179566F" w14:textId="38B95E5E" w:rsidR="0052660B" w:rsidRDefault="0052660B" w:rsidP="0052660B">
      <w:pPr>
        <w:pStyle w:val="ListParagraph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There are 8 navigators across the OSF system- all over central IL.</w:t>
      </w:r>
    </w:p>
    <w:p w14:paraId="3A660FFE" w14:textId="40D47DF0" w:rsidR="0052660B" w:rsidRDefault="0052660B" w:rsidP="0052660B">
      <w:pPr>
        <w:pStyle w:val="ListParagraph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majority of resources people are looking for are counseling, psychiatry, or support groups. </w:t>
      </w:r>
    </w:p>
    <w:p w14:paraId="32F042B8" w14:textId="46DA56F9" w:rsidR="0052660B" w:rsidRDefault="0052660B" w:rsidP="0052660B">
      <w:pPr>
        <w:pStyle w:val="ListParagraph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Will see others that are not in the OSF system, like patients from UPH.</w:t>
      </w:r>
    </w:p>
    <w:p w14:paraId="414756EA" w14:textId="18537A27" w:rsidR="0052660B" w:rsidRDefault="0052660B" w:rsidP="0052660B">
      <w:pPr>
        <w:pStyle w:val="ListParagraph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Patients have a hard time reaching out for the help – this program is to help bridge that gap. </w:t>
      </w:r>
    </w:p>
    <w:p w14:paraId="5581DC72" w14:textId="30D54D00" w:rsidR="0052660B" w:rsidRDefault="0052660B" w:rsidP="0052660B">
      <w:pPr>
        <w:pStyle w:val="ListParagraph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There is a different OSF program that serves those under 18.</w:t>
      </w:r>
    </w:p>
    <w:p w14:paraId="01F7D53E" w14:textId="0529BB4A" w:rsidR="00A97E0E" w:rsidRPr="0052660B" w:rsidRDefault="00A97E0E" w:rsidP="0052660B">
      <w:pPr>
        <w:pStyle w:val="ListParagraph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Silver Cloud is a free online service – cognitive based therapy program – self guided. </w:t>
      </w:r>
    </w:p>
    <w:p w14:paraId="1ADB96EB" w14:textId="75398744" w:rsidR="00CA0B47" w:rsidRDefault="00CA0B47" w:rsidP="00CA0B47">
      <w:pPr>
        <w:rPr>
          <w:bCs/>
          <w:sz w:val="24"/>
          <w:szCs w:val="24"/>
        </w:rPr>
      </w:pPr>
    </w:p>
    <w:p w14:paraId="3B072A00" w14:textId="5C4CBEBF" w:rsidR="00CA0B47" w:rsidRDefault="00CA0B47" w:rsidP="00CA0B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Action Teams Reporting</w:t>
      </w:r>
    </w:p>
    <w:p w14:paraId="1477D270" w14:textId="77777777" w:rsidR="00CA0B47" w:rsidRDefault="00CA0B47" w:rsidP="00CA0B47">
      <w:pPr>
        <w:pStyle w:val="Default"/>
        <w:rPr>
          <w:rFonts w:asciiTheme="minorHAnsi" w:hAnsiTheme="minorHAnsi" w:cstheme="minorHAnsi"/>
          <w:bCs/>
          <w:color w:val="auto"/>
          <w:u w:val="single"/>
        </w:rPr>
      </w:pPr>
      <w:r>
        <w:rPr>
          <w:rFonts w:asciiTheme="minorHAnsi" w:hAnsiTheme="minorHAnsi" w:cstheme="minorHAnsi"/>
          <w:bCs/>
          <w:color w:val="auto"/>
          <w:u w:val="single"/>
        </w:rPr>
        <w:t>Healthcare</w:t>
      </w:r>
    </w:p>
    <w:p w14:paraId="7C90FDF3" w14:textId="40FD887C" w:rsidR="00A97E0E" w:rsidRDefault="00A97E0E" w:rsidP="00CA0B47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-Tim stated he did have an update for Healthcare, they haven’t met since the last meeting. The hospitals are working through the embedding goals themselves. </w:t>
      </w:r>
    </w:p>
    <w:p w14:paraId="53D0C14B" w14:textId="24702039" w:rsidR="00CA0B47" w:rsidRDefault="00CA0B47" w:rsidP="00CA0B47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 </w:t>
      </w:r>
    </w:p>
    <w:p w14:paraId="0A943357" w14:textId="77777777" w:rsidR="00CA0B47" w:rsidRDefault="00CA0B47" w:rsidP="00CA0B47">
      <w:pPr>
        <w:pStyle w:val="Default"/>
        <w:rPr>
          <w:rFonts w:asciiTheme="minorHAnsi" w:hAnsiTheme="minorHAnsi" w:cstheme="minorHAnsi"/>
          <w:bCs/>
          <w:color w:val="auto"/>
          <w:u w:val="single"/>
        </w:rPr>
      </w:pPr>
      <w:r>
        <w:rPr>
          <w:rFonts w:asciiTheme="minorHAnsi" w:hAnsiTheme="minorHAnsi" w:cstheme="minorHAnsi"/>
          <w:bCs/>
          <w:color w:val="auto"/>
          <w:u w:val="single"/>
        </w:rPr>
        <w:t>Education/Trainings</w:t>
      </w:r>
    </w:p>
    <w:p w14:paraId="728242F4" w14:textId="271E2277" w:rsidR="00CA0B47" w:rsidRDefault="00A97E0E" w:rsidP="00CA0B47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lastRenderedPageBreak/>
        <w:t xml:space="preserve">-Holly </w:t>
      </w:r>
      <w:r w:rsidR="005E2E07">
        <w:rPr>
          <w:rFonts w:asciiTheme="minorHAnsi" w:hAnsiTheme="minorHAnsi" w:cstheme="minorHAnsi"/>
          <w:bCs/>
          <w:color w:val="auto"/>
        </w:rPr>
        <w:t xml:space="preserve">stated she didn’t have anything new, but she shared the Mental Health First Aid Training sign up location (under Programs) on the </w:t>
      </w:r>
      <w:proofErr w:type="spellStart"/>
      <w:r w:rsidR="005E2E07">
        <w:rPr>
          <w:rFonts w:asciiTheme="minorHAnsi" w:hAnsiTheme="minorHAnsi" w:cstheme="minorHAnsi"/>
          <w:bCs/>
          <w:color w:val="auto"/>
        </w:rPr>
        <w:t>HealthyHOI</w:t>
      </w:r>
      <w:proofErr w:type="spellEnd"/>
      <w:r w:rsidR="005E2E07">
        <w:rPr>
          <w:rFonts w:asciiTheme="minorHAnsi" w:hAnsiTheme="minorHAnsi" w:cstheme="minorHAnsi"/>
          <w:bCs/>
          <w:color w:val="auto"/>
        </w:rPr>
        <w:t xml:space="preserve"> website. </w:t>
      </w:r>
    </w:p>
    <w:p w14:paraId="4A1D07CC" w14:textId="47D7F36C" w:rsidR="005E2E07" w:rsidRDefault="005E2E07" w:rsidP="00CA0B47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-If you know someone or a group of people that would like to get trained – direct them to the form on the website. </w:t>
      </w:r>
    </w:p>
    <w:p w14:paraId="52B61B48" w14:textId="77777777" w:rsidR="005E2E07" w:rsidRDefault="005E2E07" w:rsidP="00CA0B47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0A4F8D3F" w14:textId="77777777" w:rsidR="00CA0B47" w:rsidRDefault="00CA0B47" w:rsidP="00CA0B47">
      <w:pPr>
        <w:pStyle w:val="Default"/>
        <w:rPr>
          <w:rFonts w:asciiTheme="minorHAnsi" w:hAnsiTheme="minorHAnsi" w:cstheme="minorHAnsi"/>
          <w:bCs/>
          <w:color w:val="auto"/>
          <w:u w:val="single"/>
        </w:rPr>
      </w:pPr>
      <w:r>
        <w:rPr>
          <w:rFonts w:asciiTheme="minorHAnsi" w:hAnsiTheme="minorHAnsi" w:cstheme="minorHAnsi"/>
          <w:bCs/>
          <w:color w:val="auto"/>
          <w:u w:val="single"/>
        </w:rPr>
        <w:t>Criminal Justice/Harm Reduction</w:t>
      </w:r>
    </w:p>
    <w:p w14:paraId="073E8932" w14:textId="7EE02A25" w:rsidR="00CA0B47" w:rsidRDefault="004F2E31" w:rsidP="00CA0B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-Monica stated they are coordinating with the City of Peoria with the Community Development Block Grant. </w:t>
      </w:r>
    </w:p>
    <w:p w14:paraId="78BDD881" w14:textId="48B651A2" w:rsidR="004F2E31" w:rsidRDefault="004F2E31" w:rsidP="00CA0B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-There has been a </w:t>
      </w:r>
      <w:r w:rsidR="000E60AE">
        <w:rPr>
          <w:bCs/>
          <w:sz w:val="24"/>
          <w:szCs w:val="24"/>
        </w:rPr>
        <w:t xml:space="preserve">2018 </w:t>
      </w:r>
      <w:r>
        <w:rPr>
          <w:bCs/>
          <w:sz w:val="24"/>
          <w:szCs w:val="24"/>
        </w:rPr>
        <w:t>data point pushed out for Peoria</w:t>
      </w:r>
      <w:r w:rsidR="000E60AE">
        <w:rPr>
          <w:bCs/>
          <w:sz w:val="24"/>
          <w:szCs w:val="24"/>
        </w:rPr>
        <w:t xml:space="preserve"> &amp; Tazewell</w:t>
      </w:r>
      <w:r>
        <w:rPr>
          <w:bCs/>
          <w:sz w:val="24"/>
          <w:szCs w:val="24"/>
        </w:rPr>
        <w:t xml:space="preserve"> Count</w:t>
      </w:r>
      <w:r w:rsidR="000E60AE">
        <w:rPr>
          <w:bCs/>
          <w:sz w:val="24"/>
          <w:szCs w:val="24"/>
        </w:rPr>
        <w:t>ies</w:t>
      </w:r>
      <w:r>
        <w:rPr>
          <w:bCs/>
          <w:sz w:val="24"/>
          <w:szCs w:val="24"/>
        </w:rPr>
        <w:t xml:space="preserve"> that Monica shared and was emailed out after the meeting as well. </w:t>
      </w:r>
    </w:p>
    <w:p w14:paraId="6F660E59" w14:textId="1566860D" w:rsidR="004F2E31" w:rsidRDefault="004F2E31" w:rsidP="00CA0B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0E60AE">
        <w:rPr>
          <w:bCs/>
          <w:sz w:val="24"/>
          <w:szCs w:val="24"/>
        </w:rPr>
        <w:t xml:space="preserve">Monica compared the data from Peoria to Tazewell and stated that the numbers are much lower for Woodford and wouldn’t be able to have this type of analysis for them. </w:t>
      </w:r>
    </w:p>
    <w:p w14:paraId="520BF8CB" w14:textId="77777777" w:rsidR="004F2E31" w:rsidRDefault="004F2E31" w:rsidP="00CA0B47">
      <w:pPr>
        <w:rPr>
          <w:b/>
          <w:sz w:val="24"/>
          <w:szCs w:val="24"/>
          <w:u w:val="single"/>
        </w:rPr>
      </w:pPr>
    </w:p>
    <w:p w14:paraId="02AF46E0" w14:textId="6B3FBE42" w:rsidR="00CA0B47" w:rsidRDefault="00CA0B47" w:rsidP="00CA0B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What’s Next?</w:t>
      </w:r>
    </w:p>
    <w:p w14:paraId="0772DCFF" w14:textId="2806A455" w:rsidR="00CA0B47" w:rsidRPr="000E60AE" w:rsidRDefault="000E60AE" w:rsidP="00CA0B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-The Steering Committee is trying to get a better understanding of what services are already being provided by this Action Team. The survey will be sent out with the minutes, </w:t>
      </w:r>
      <w:r w:rsidRPr="007C753E">
        <w:rPr>
          <w:b/>
          <w:sz w:val="24"/>
          <w:szCs w:val="24"/>
          <w:highlight w:val="yellow"/>
        </w:rPr>
        <w:t>please return this by December 15, 2020</w:t>
      </w:r>
      <w:r w:rsidR="007C753E" w:rsidRPr="007C753E">
        <w:rPr>
          <w:b/>
          <w:sz w:val="24"/>
          <w:szCs w:val="24"/>
          <w:highlight w:val="yellow"/>
        </w:rPr>
        <w:t xml:space="preserve"> to Holly, Tim, or Amy.</w:t>
      </w:r>
      <w:r w:rsidR="007C753E">
        <w:rPr>
          <w:b/>
          <w:sz w:val="24"/>
          <w:szCs w:val="24"/>
        </w:rPr>
        <w:t xml:space="preserve"> </w:t>
      </w:r>
    </w:p>
    <w:p w14:paraId="0A5485C6" w14:textId="16BCBF42" w:rsidR="000E60AE" w:rsidRPr="007C753E" w:rsidRDefault="007C753E" w:rsidP="00CA0B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-There is a lot of moving pieces and how do we align or find out what those pieces are – is what the Partnership Board is trying to get at. </w:t>
      </w:r>
    </w:p>
    <w:p w14:paraId="039E2709" w14:textId="77777777" w:rsidR="007C753E" w:rsidRDefault="007C753E" w:rsidP="00CA0B47">
      <w:pPr>
        <w:rPr>
          <w:b/>
          <w:sz w:val="24"/>
          <w:szCs w:val="24"/>
          <w:u w:val="single"/>
        </w:rPr>
      </w:pPr>
    </w:p>
    <w:p w14:paraId="53DE741B" w14:textId="62020C49" w:rsidR="00CA0B47" w:rsidRPr="00CA0B47" w:rsidRDefault="00CA0B47" w:rsidP="00CA0B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Member Announcements</w:t>
      </w:r>
    </w:p>
    <w:p w14:paraId="42234A54" w14:textId="040AE109" w:rsidR="00064327" w:rsidRPr="00064327" w:rsidRDefault="007C753E" w:rsidP="007C753E">
      <w:pPr>
        <w:rPr>
          <w:rFonts w:asciiTheme="minorHAnsi" w:hAnsiTheme="minorHAnsi" w:cstheme="minorHAnsi"/>
          <w:bCs/>
        </w:rPr>
      </w:pPr>
      <w:r>
        <w:rPr>
          <w:sz w:val="24"/>
          <w:szCs w:val="24"/>
        </w:rPr>
        <w:t xml:space="preserve">-Beth Lawrence from NAMI wanted to let the group know that they do have state-ran support groups for those with mental illnesses. This information is to be shared with the minutes. </w:t>
      </w:r>
      <w:bookmarkStart w:id="0" w:name="_GoBack"/>
      <w:bookmarkEnd w:id="0"/>
    </w:p>
    <w:p w14:paraId="08535AB8" w14:textId="1FCEA1C9" w:rsidR="00D60FD5" w:rsidRDefault="00D60FD5" w:rsidP="00A51687">
      <w:pPr>
        <w:pStyle w:val="Default"/>
        <w:rPr>
          <w:rFonts w:asciiTheme="minorHAnsi" w:hAnsiTheme="minorHAnsi" w:cstheme="minorHAnsi"/>
          <w:bCs/>
          <w:color w:val="auto"/>
          <w:u w:val="single"/>
        </w:rPr>
      </w:pPr>
    </w:p>
    <w:p w14:paraId="689EC840" w14:textId="77777777" w:rsidR="000B0CE6" w:rsidRDefault="000B0CE6" w:rsidP="00A51687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351D77E8" w14:textId="73D1DF9E" w:rsidR="00FB6878" w:rsidRPr="00153EBA" w:rsidRDefault="007F242F" w:rsidP="001C3416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Next Meeting</w:t>
      </w:r>
      <w:r w:rsidR="00FB6878" w:rsidRPr="00153EBA">
        <w:rPr>
          <w:rFonts w:asciiTheme="minorHAnsi" w:hAnsiTheme="minorHAnsi" w:cstheme="minorHAnsi"/>
          <w:b/>
          <w:color w:val="auto"/>
        </w:rPr>
        <w:t xml:space="preserve">: </w:t>
      </w:r>
      <w:r w:rsidR="00814CA6">
        <w:rPr>
          <w:rFonts w:asciiTheme="minorHAnsi" w:hAnsiTheme="minorHAnsi" w:cstheme="minorHAnsi"/>
          <w:color w:val="auto"/>
        </w:rPr>
        <w:t xml:space="preserve">Monday, </w:t>
      </w:r>
      <w:r w:rsidR="00CA0B47">
        <w:rPr>
          <w:rFonts w:asciiTheme="minorHAnsi" w:hAnsiTheme="minorHAnsi" w:cstheme="minorHAnsi"/>
          <w:color w:val="auto"/>
        </w:rPr>
        <w:t>January 25</w:t>
      </w:r>
      <w:r w:rsidR="00550493">
        <w:rPr>
          <w:rFonts w:asciiTheme="minorHAnsi" w:hAnsiTheme="minorHAnsi" w:cstheme="minorHAnsi"/>
          <w:color w:val="auto"/>
        </w:rPr>
        <w:t>, 202</w:t>
      </w:r>
      <w:r w:rsidR="00CA0B47">
        <w:rPr>
          <w:rFonts w:asciiTheme="minorHAnsi" w:hAnsiTheme="minorHAnsi" w:cstheme="minorHAnsi"/>
          <w:color w:val="auto"/>
        </w:rPr>
        <w:t>1</w:t>
      </w:r>
      <w:r w:rsidR="00814CA6">
        <w:rPr>
          <w:rFonts w:asciiTheme="minorHAnsi" w:hAnsiTheme="minorHAnsi" w:cstheme="minorHAnsi"/>
          <w:color w:val="auto"/>
        </w:rPr>
        <w:t xml:space="preserve"> @ 9:00 am – </w:t>
      </w:r>
      <w:r w:rsidR="00CA0B47">
        <w:rPr>
          <w:rFonts w:asciiTheme="minorHAnsi" w:hAnsiTheme="minorHAnsi" w:cstheme="minorHAnsi"/>
          <w:color w:val="auto"/>
        </w:rPr>
        <w:t>Microsoft Teams</w:t>
      </w:r>
    </w:p>
    <w:sectPr w:rsidR="00FB6878" w:rsidRPr="00153EB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B1307" w14:textId="77777777" w:rsidR="00841D2C" w:rsidRDefault="00841D2C" w:rsidP="00AE5D47">
      <w:r>
        <w:separator/>
      </w:r>
    </w:p>
  </w:endnote>
  <w:endnote w:type="continuationSeparator" w:id="0">
    <w:p w14:paraId="16DF10ED" w14:textId="77777777" w:rsidR="00841D2C" w:rsidRDefault="00841D2C" w:rsidP="00AE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B44C" w14:textId="7B45F81F" w:rsidR="00AE5D47" w:rsidRDefault="00AE5D47" w:rsidP="00AE5D47">
    <w:pPr>
      <w:pStyle w:val="Footer"/>
      <w:jc w:val="right"/>
    </w:pPr>
    <w:r>
      <w:t xml:space="preserve">Amy Roberts/PCCHD Administrative Assistant </w:t>
    </w:r>
  </w:p>
  <w:p w14:paraId="01A9CAC9" w14:textId="77777777" w:rsidR="00AE5D47" w:rsidRDefault="00AE5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083AA" w14:textId="77777777" w:rsidR="00841D2C" w:rsidRDefault="00841D2C" w:rsidP="00AE5D47">
      <w:r>
        <w:separator/>
      </w:r>
    </w:p>
  </w:footnote>
  <w:footnote w:type="continuationSeparator" w:id="0">
    <w:p w14:paraId="0681C794" w14:textId="77777777" w:rsidR="00841D2C" w:rsidRDefault="00841D2C" w:rsidP="00AE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3348"/>
    <w:multiLevelType w:val="hybridMultilevel"/>
    <w:tmpl w:val="CA78F810"/>
    <w:lvl w:ilvl="0" w:tplc="FA16A8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0E49B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264A"/>
    <w:multiLevelType w:val="hybridMultilevel"/>
    <w:tmpl w:val="F002FACE"/>
    <w:lvl w:ilvl="0" w:tplc="305C9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C2CD4"/>
    <w:multiLevelType w:val="hybridMultilevel"/>
    <w:tmpl w:val="EF94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7494F"/>
    <w:multiLevelType w:val="hybridMultilevel"/>
    <w:tmpl w:val="B55A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049CE"/>
    <w:multiLevelType w:val="hybridMultilevel"/>
    <w:tmpl w:val="9758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F7B2F"/>
    <w:multiLevelType w:val="hybridMultilevel"/>
    <w:tmpl w:val="F74E2D30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498721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F3"/>
    <w:rsid w:val="00003C1A"/>
    <w:rsid w:val="00010CA7"/>
    <w:rsid w:val="00014C41"/>
    <w:rsid w:val="00060DEB"/>
    <w:rsid w:val="00064327"/>
    <w:rsid w:val="00064F3F"/>
    <w:rsid w:val="00070920"/>
    <w:rsid w:val="000769B8"/>
    <w:rsid w:val="00076C43"/>
    <w:rsid w:val="00077166"/>
    <w:rsid w:val="000814F9"/>
    <w:rsid w:val="000B0CE6"/>
    <w:rsid w:val="000C15A2"/>
    <w:rsid w:val="000D3B6E"/>
    <w:rsid w:val="000D612D"/>
    <w:rsid w:val="000E60AE"/>
    <w:rsid w:val="001142F7"/>
    <w:rsid w:val="001247B6"/>
    <w:rsid w:val="00144D68"/>
    <w:rsid w:val="00151E62"/>
    <w:rsid w:val="00153EBA"/>
    <w:rsid w:val="0017480C"/>
    <w:rsid w:val="00194000"/>
    <w:rsid w:val="001973B9"/>
    <w:rsid w:val="001A3238"/>
    <w:rsid w:val="001A6B7C"/>
    <w:rsid w:val="001B1633"/>
    <w:rsid w:val="001C3416"/>
    <w:rsid w:val="001F38DD"/>
    <w:rsid w:val="001F5B08"/>
    <w:rsid w:val="00206C4C"/>
    <w:rsid w:val="00221255"/>
    <w:rsid w:val="00232D87"/>
    <w:rsid w:val="0023351A"/>
    <w:rsid w:val="00251C27"/>
    <w:rsid w:val="00251E84"/>
    <w:rsid w:val="002652E9"/>
    <w:rsid w:val="00285CBF"/>
    <w:rsid w:val="00296663"/>
    <w:rsid w:val="002A640B"/>
    <w:rsid w:val="002B10E9"/>
    <w:rsid w:val="002B125E"/>
    <w:rsid w:val="002D74DA"/>
    <w:rsid w:val="0030152C"/>
    <w:rsid w:val="00306C1F"/>
    <w:rsid w:val="00336224"/>
    <w:rsid w:val="00351143"/>
    <w:rsid w:val="003550CF"/>
    <w:rsid w:val="00360345"/>
    <w:rsid w:val="003603D1"/>
    <w:rsid w:val="00361FB6"/>
    <w:rsid w:val="00365866"/>
    <w:rsid w:val="003702EA"/>
    <w:rsid w:val="0037100B"/>
    <w:rsid w:val="003714B0"/>
    <w:rsid w:val="003813F0"/>
    <w:rsid w:val="00386043"/>
    <w:rsid w:val="00393083"/>
    <w:rsid w:val="003A4A4B"/>
    <w:rsid w:val="003D4547"/>
    <w:rsid w:val="003F438A"/>
    <w:rsid w:val="00400695"/>
    <w:rsid w:val="00446688"/>
    <w:rsid w:val="004C0A77"/>
    <w:rsid w:val="004C2533"/>
    <w:rsid w:val="004D7900"/>
    <w:rsid w:val="004E6866"/>
    <w:rsid w:val="004F2E31"/>
    <w:rsid w:val="005013C2"/>
    <w:rsid w:val="005041F8"/>
    <w:rsid w:val="00505D05"/>
    <w:rsid w:val="005122B0"/>
    <w:rsid w:val="0052660B"/>
    <w:rsid w:val="00550493"/>
    <w:rsid w:val="005548E6"/>
    <w:rsid w:val="00557E31"/>
    <w:rsid w:val="00561954"/>
    <w:rsid w:val="005648BB"/>
    <w:rsid w:val="0057175A"/>
    <w:rsid w:val="0057294A"/>
    <w:rsid w:val="00580197"/>
    <w:rsid w:val="0059694E"/>
    <w:rsid w:val="005A61B1"/>
    <w:rsid w:val="005B49D7"/>
    <w:rsid w:val="005C25BD"/>
    <w:rsid w:val="005E2E07"/>
    <w:rsid w:val="005F35BF"/>
    <w:rsid w:val="005F5F71"/>
    <w:rsid w:val="00607ADA"/>
    <w:rsid w:val="00607E2D"/>
    <w:rsid w:val="00617F08"/>
    <w:rsid w:val="006208FE"/>
    <w:rsid w:val="006321DD"/>
    <w:rsid w:val="0064260F"/>
    <w:rsid w:val="00670295"/>
    <w:rsid w:val="006711F5"/>
    <w:rsid w:val="00693DF1"/>
    <w:rsid w:val="006A3237"/>
    <w:rsid w:val="006B3EF1"/>
    <w:rsid w:val="006B6448"/>
    <w:rsid w:val="006C00F3"/>
    <w:rsid w:val="006C4B83"/>
    <w:rsid w:val="006F12EF"/>
    <w:rsid w:val="006F6D01"/>
    <w:rsid w:val="0072305F"/>
    <w:rsid w:val="00736303"/>
    <w:rsid w:val="00737B66"/>
    <w:rsid w:val="00770FB3"/>
    <w:rsid w:val="007747C4"/>
    <w:rsid w:val="00775443"/>
    <w:rsid w:val="007824B3"/>
    <w:rsid w:val="00782861"/>
    <w:rsid w:val="007850CE"/>
    <w:rsid w:val="00790358"/>
    <w:rsid w:val="007A15E3"/>
    <w:rsid w:val="007C0339"/>
    <w:rsid w:val="007C753E"/>
    <w:rsid w:val="007D01A2"/>
    <w:rsid w:val="007D061B"/>
    <w:rsid w:val="007D3F79"/>
    <w:rsid w:val="007D6B5E"/>
    <w:rsid w:val="007F242F"/>
    <w:rsid w:val="008126D0"/>
    <w:rsid w:val="00814CA6"/>
    <w:rsid w:val="008368DF"/>
    <w:rsid w:val="0083761A"/>
    <w:rsid w:val="00840D1E"/>
    <w:rsid w:val="00841D2C"/>
    <w:rsid w:val="0088249A"/>
    <w:rsid w:val="00891592"/>
    <w:rsid w:val="0089774F"/>
    <w:rsid w:val="008A5F32"/>
    <w:rsid w:val="008C3862"/>
    <w:rsid w:val="008D38DD"/>
    <w:rsid w:val="008E1E61"/>
    <w:rsid w:val="008E7507"/>
    <w:rsid w:val="008F0BF9"/>
    <w:rsid w:val="00910409"/>
    <w:rsid w:val="00926FD7"/>
    <w:rsid w:val="00932B51"/>
    <w:rsid w:val="009357B2"/>
    <w:rsid w:val="009421AB"/>
    <w:rsid w:val="00943444"/>
    <w:rsid w:val="00950AC0"/>
    <w:rsid w:val="0095441C"/>
    <w:rsid w:val="00967666"/>
    <w:rsid w:val="00975EBC"/>
    <w:rsid w:val="00981B47"/>
    <w:rsid w:val="00990395"/>
    <w:rsid w:val="009A094A"/>
    <w:rsid w:val="009A6555"/>
    <w:rsid w:val="009A7A10"/>
    <w:rsid w:val="009D373B"/>
    <w:rsid w:val="00A06FA1"/>
    <w:rsid w:val="00A109D9"/>
    <w:rsid w:val="00A13B7D"/>
    <w:rsid w:val="00A3041F"/>
    <w:rsid w:val="00A43D47"/>
    <w:rsid w:val="00A45796"/>
    <w:rsid w:val="00A4706B"/>
    <w:rsid w:val="00A51687"/>
    <w:rsid w:val="00A53AC4"/>
    <w:rsid w:val="00A65C0C"/>
    <w:rsid w:val="00A75D9B"/>
    <w:rsid w:val="00A97E0E"/>
    <w:rsid w:val="00AA59C6"/>
    <w:rsid w:val="00AA787B"/>
    <w:rsid w:val="00AB1890"/>
    <w:rsid w:val="00AC05A1"/>
    <w:rsid w:val="00AC634C"/>
    <w:rsid w:val="00AD0AB2"/>
    <w:rsid w:val="00AD3ECD"/>
    <w:rsid w:val="00AD696D"/>
    <w:rsid w:val="00AE3C0F"/>
    <w:rsid w:val="00AE5D47"/>
    <w:rsid w:val="00AE7DA8"/>
    <w:rsid w:val="00B05225"/>
    <w:rsid w:val="00B21338"/>
    <w:rsid w:val="00B249EF"/>
    <w:rsid w:val="00B32483"/>
    <w:rsid w:val="00B34BEF"/>
    <w:rsid w:val="00B370FF"/>
    <w:rsid w:val="00B43070"/>
    <w:rsid w:val="00B4417A"/>
    <w:rsid w:val="00B45BDB"/>
    <w:rsid w:val="00B518E0"/>
    <w:rsid w:val="00B842B1"/>
    <w:rsid w:val="00BC39F1"/>
    <w:rsid w:val="00BE078F"/>
    <w:rsid w:val="00BE435F"/>
    <w:rsid w:val="00BE61BC"/>
    <w:rsid w:val="00BE784B"/>
    <w:rsid w:val="00C02E33"/>
    <w:rsid w:val="00C45FF9"/>
    <w:rsid w:val="00C656E6"/>
    <w:rsid w:val="00C71CE6"/>
    <w:rsid w:val="00C769EF"/>
    <w:rsid w:val="00C8749B"/>
    <w:rsid w:val="00C91476"/>
    <w:rsid w:val="00CA0B47"/>
    <w:rsid w:val="00CA4F9B"/>
    <w:rsid w:val="00CC1847"/>
    <w:rsid w:val="00CE7139"/>
    <w:rsid w:val="00CE7A30"/>
    <w:rsid w:val="00CF33B1"/>
    <w:rsid w:val="00D07253"/>
    <w:rsid w:val="00D1336A"/>
    <w:rsid w:val="00D14561"/>
    <w:rsid w:val="00D1622F"/>
    <w:rsid w:val="00D41286"/>
    <w:rsid w:val="00D55C0B"/>
    <w:rsid w:val="00D6039D"/>
    <w:rsid w:val="00D60FD5"/>
    <w:rsid w:val="00D71152"/>
    <w:rsid w:val="00D757E2"/>
    <w:rsid w:val="00D8572C"/>
    <w:rsid w:val="00D927A3"/>
    <w:rsid w:val="00D945E7"/>
    <w:rsid w:val="00DB4AEE"/>
    <w:rsid w:val="00DC0C03"/>
    <w:rsid w:val="00DC67EA"/>
    <w:rsid w:val="00DE1CD3"/>
    <w:rsid w:val="00DF0C0A"/>
    <w:rsid w:val="00DF1936"/>
    <w:rsid w:val="00DF3771"/>
    <w:rsid w:val="00E1382D"/>
    <w:rsid w:val="00E31782"/>
    <w:rsid w:val="00E47E6F"/>
    <w:rsid w:val="00E562E1"/>
    <w:rsid w:val="00E609F1"/>
    <w:rsid w:val="00E7333F"/>
    <w:rsid w:val="00E83A7F"/>
    <w:rsid w:val="00E91726"/>
    <w:rsid w:val="00E93EA0"/>
    <w:rsid w:val="00EA1BF5"/>
    <w:rsid w:val="00EB4CB9"/>
    <w:rsid w:val="00EC17D6"/>
    <w:rsid w:val="00EC47F1"/>
    <w:rsid w:val="00ED5636"/>
    <w:rsid w:val="00EE26FF"/>
    <w:rsid w:val="00EE4AED"/>
    <w:rsid w:val="00EF6126"/>
    <w:rsid w:val="00EF6773"/>
    <w:rsid w:val="00F33181"/>
    <w:rsid w:val="00F33EB0"/>
    <w:rsid w:val="00F50465"/>
    <w:rsid w:val="00F51F9C"/>
    <w:rsid w:val="00F53518"/>
    <w:rsid w:val="00F6408B"/>
    <w:rsid w:val="00F6430C"/>
    <w:rsid w:val="00F70354"/>
    <w:rsid w:val="00F81B05"/>
    <w:rsid w:val="00FA1746"/>
    <w:rsid w:val="00FA72BA"/>
    <w:rsid w:val="00FB6878"/>
    <w:rsid w:val="00FC739F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6C112"/>
  <w15:chartTrackingRefBased/>
  <w15:docId w15:val="{FFAE690F-D210-46C5-903E-9014852E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4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0F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A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4AE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E5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D47"/>
  </w:style>
  <w:style w:type="paragraph" w:styleId="Footer">
    <w:name w:val="footer"/>
    <w:basedOn w:val="Normal"/>
    <w:link w:val="FooterChar"/>
    <w:uiPriority w:val="99"/>
    <w:unhideWhenUsed/>
    <w:rsid w:val="00AE5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D4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11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7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3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2" ma:contentTypeDescription="Create a new document." ma:contentTypeScope="" ma:versionID="bd20c2a6319401a9c9d32db9983cd4b7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a1fbf0aa45d71aac1acbfb6202f79d5e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524E2-678E-44D5-A630-74D975AF2B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165FC-3E39-4664-838D-B1A91DBDC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9550E-CC3C-4566-8514-12EEC7CCCD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Peoria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Maillacheruvu</dc:creator>
  <cp:keywords/>
  <dc:description/>
  <cp:lastModifiedBy>Amy Roberts</cp:lastModifiedBy>
  <cp:revision>3</cp:revision>
  <dcterms:created xsi:type="dcterms:W3CDTF">2020-12-01T23:03:00Z</dcterms:created>
  <dcterms:modified xsi:type="dcterms:W3CDTF">2020-12-01T23:16:00Z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iteId">
    <vt:lpwstr>ab214bcd-9b97-41bb-aa9d-46cf10d822fd</vt:lpwstr>
  </property>
  <property fmtid="{D5CDD505-2E9C-101B-9397-08002B2CF9AE}" pid="5" name="MSIP_Label_b4e5d35f-4e6a-4642-aaeb-20ab6a7b6fba_Owner">
    <vt:lpwstr>HBill@HultHealthy.org</vt:lpwstr>
  </property>
  <property fmtid="{D5CDD505-2E9C-101B-9397-08002B2CF9AE}" pid="6" name="MSIP_Label_b4e5d35f-4e6a-4642-aaeb-20ab6a7b6fba_SetDate">
    <vt:lpwstr>2019-09-18T18:10:13.2999365Z</vt:lpwstr>
  </property>
  <property fmtid="{D5CDD505-2E9C-101B-9397-08002B2CF9AE}" pid="7" name="MSIP_Label_b4e5d35f-4e6a-4642-aaeb-20ab6a7b6fba_Name">
    <vt:lpwstr>General</vt:lpwstr>
  </property>
  <property fmtid="{D5CDD505-2E9C-101B-9397-08002B2CF9AE}" pid="8" name="MSIP_Label_b4e5d35f-4e6a-4642-aaeb-20ab6a7b6fba_Application">
    <vt:lpwstr>Microsoft Azure Information Protection</vt:lpwstr>
  </property>
  <property fmtid="{D5CDD505-2E9C-101B-9397-08002B2CF9AE}" pid="9" name="MSIP_Label_b4e5d35f-4e6a-4642-aaeb-20ab6a7b6fba_ActionId">
    <vt:lpwstr>7b2e3b9f-74f7-4a64-a98c-a92f98d25c49</vt:lpwstr>
  </property>
  <property fmtid="{D5CDD505-2E9C-101B-9397-08002B2CF9AE}" pid="10" name="MSIP_Label_b4e5d35f-4e6a-4642-aaeb-20ab6a7b6fba_Extended_MSFT_Method">
    <vt:lpwstr>Automatic</vt:lpwstr>
  </property>
  <property fmtid="{D5CDD505-2E9C-101B-9397-08002B2CF9AE}" pid="11" name="Sensitivity">
    <vt:lpwstr>General</vt:lpwstr>
  </property>
</Properties>
</file>